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038" w:rsidRPr="006B0089" w:rsidRDefault="006E3038" w:rsidP="006E3038">
      <w:pPr>
        <w:pStyle w:val="a3"/>
        <w:jc w:val="left"/>
        <w:rPr>
          <w:sz w:val="28"/>
          <w:szCs w:val="24"/>
        </w:rPr>
      </w:pPr>
      <w:bookmarkStart w:id="0" w:name="_GoBack"/>
      <w:bookmarkEnd w:id="0"/>
      <w:r>
        <w:rPr>
          <w:sz w:val="28"/>
          <w:szCs w:val="24"/>
        </w:rPr>
        <w:t>3.2</w:t>
      </w:r>
      <w:r w:rsidRPr="006B0089">
        <w:rPr>
          <w:sz w:val="28"/>
          <w:szCs w:val="24"/>
        </w:rPr>
        <w:t>.1. Кадровые условия реализации ООП ООО</w:t>
      </w:r>
    </w:p>
    <w:p w:rsidR="006E3038" w:rsidRPr="006B0089" w:rsidRDefault="006E3038" w:rsidP="006E3038">
      <w:pPr>
        <w:pStyle w:val="a6"/>
        <w:spacing w:line="276" w:lineRule="auto"/>
        <w:ind w:firstLine="709"/>
        <w:rPr>
          <w:rFonts w:ascii="Times New Roman" w:hAnsi="Times New Roman"/>
          <w:b/>
          <w:bCs/>
          <w:color w:val="auto"/>
          <w:sz w:val="28"/>
          <w:szCs w:val="24"/>
        </w:rPr>
      </w:pPr>
      <w:r w:rsidRPr="006B0089">
        <w:rPr>
          <w:rFonts w:ascii="Times New Roman" w:hAnsi="Times New Roman"/>
          <w:color w:val="auto"/>
          <w:sz w:val="28"/>
          <w:szCs w:val="24"/>
        </w:rPr>
        <w:t>Описание кадровых условий реализации основной образовательной программы</w:t>
      </w:r>
      <w:r w:rsidRPr="006B008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B0089">
        <w:rPr>
          <w:rFonts w:ascii="Times New Roman" w:hAnsi="Times New Roman"/>
          <w:color w:val="auto"/>
          <w:sz w:val="28"/>
          <w:szCs w:val="24"/>
        </w:rPr>
        <w:t>включает:</w:t>
      </w:r>
    </w:p>
    <w:p w:rsidR="006E3038" w:rsidRPr="006B0089" w:rsidRDefault="006E3038" w:rsidP="006E3038">
      <w:pPr>
        <w:pStyle w:val="21"/>
        <w:spacing w:line="276" w:lineRule="auto"/>
        <w:ind w:firstLine="709"/>
      </w:pPr>
      <w:r w:rsidRPr="006B0089">
        <w:t>характеристику укомплектованности образовательного учреждения;</w:t>
      </w:r>
    </w:p>
    <w:p w:rsidR="006E3038" w:rsidRPr="006B0089" w:rsidRDefault="006E3038" w:rsidP="006E3038">
      <w:pPr>
        <w:pStyle w:val="21"/>
        <w:spacing w:line="276" w:lineRule="auto"/>
        <w:ind w:firstLine="709"/>
      </w:pPr>
      <w:r w:rsidRPr="006B0089">
        <w:rPr>
          <w:spacing w:val="2"/>
        </w:rPr>
        <w:t>описание уровня квалификации работников организации, осуществляющей образовательную деятельность,</w:t>
      </w:r>
      <w:r w:rsidRPr="006B0089">
        <w:t xml:space="preserve"> и их функциональных обязанностей;</w:t>
      </w:r>
    </w:p>
    <w:p w:rsidR="006E3038" w:rsidRPr="006B0089" w:rsidRDefault="006E3038" w:rsidP="006E3038">
      <w:pPr>
        <w:pStyle w:val="21"/>
        <w:spacing w:line="276" w:lineRule="auto"/>
        <w:ind w:firstLine="709"/>
      </w:pPr>
      <w:r w:rsidRPr="006B0089">
        <w:rPr>
          <w:spacing w:val="2"/>
        </w:rPr>
        <w:t>описание реализуемой системы непрерывного профес</w:t>
      </w:r>
      <w:r w:rsidRPr="006B0089">
        <w:t>сионального развития и повышения квалификации педагогических работников;</w:t>
      </w:r>
    </w:p>
    <w:p w:rsidR="006E3038" w:rsidRPr="006B0089" w:rsidRDefault="006E3038" w:rsidP="006E3038">
      <w:pPr>
        <w:pStyle w:val="21"/>
        <w:spacing w:line="276" w:lineRule="auto"/>
        <w:ind w:firstLine="709"/>
      </w:pPr>
      <w:r w:rsidRPr="006B0089">
        <w:t>описание системы оценки деятельности членов педагогического коллектива.</w:t>
      </w:r>
    </w:p>
    <w:p w:rsidR="006E3038" w:rsidRPr="005F4C62" w:rsidRDefault="006E3038" w:rsidP="006E3038">
      <w:pPr>
        <w:widowControl w:val="0"/>
        <w:suppressAutoHyphens w:val="0"/>
        <w:autoSpaceDE w:val="0"/>
        <w:autoSpaceDN w:val="0"/>
        <w:spacing w:before="38" w:after="0" w:line="240" w:lineRule="auto"/>
        <w:ind w:left="114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F4C62">
        <w:rPr>
          <w:rFonts w:ascii="Times New Roman" w:hAnsi="Times New Roman" w:cs="Times New Roman"/>
          <w:sz w:val="28"/>
          <w:szCs w:val="28"/>
          <w:lang w:eastAsia="ru-RU" w:bidi="ru-RU"/>
        </w:rPr>
        <w:t>Описание кадровых условий реализации основной образовательной программы включает:</w:t>
      </w:r>
    </w:p>
    <w:p w:rsidR="006E3038" w:rsidRPr="005F4C62" w:rsidRDefault="006E3038" w:rsidP="006E3038">
      <w:pPr>
        <w:widowControl w:val="0"/>
        <w:numPr>
          <w:ilvl w:val="0"/>
          <w:numId w:val="2"/>
        </w:numPr>
        <w:tabs>
          <w:tab w:val="left" w:pos="1849"/>
          <w:tab w:val="left" w:pos="1850"/>
        </w:tabs>
        <w:suppressAutoHyphens w:val="0"/>
        <w:autoSpaceDE w:val="0"/>
        <w:autoSpaceDN w:val="0"/>
        <w:spacing w:before="37"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F4C62">
        <w:rPr>
          <w:rFonts w:ascii="Times New Roman" w:hAnsi="Times New Roman" w:cs="Times New Roman"/>
          <w:sz w:val="28"/>
          <w:szCs w:val="28"/>
          <w:lang w:eastAsia="ru-RU" w:bidi="ru-RU"/>
        </w:rPr>
        <w:t>характеристику укомплектованности образовательного</w:t>
      </w:r>
      <w:r w:rsidRPr="005F4C62">
        <w:rPr>
          <w:rFonts w:ascii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5F4C62">
        <w:rPr>
          <w:rFonts w:ascii="Times New Roman" w:hAnsi="Times New Roman" w:cs="Times New Roman"/>
          <w:sz w:val="28"/>
          <w:szCs w:val="28"/>
          <w:lang w:eastAsia="ru-RU" w:bidi="ru-RU"/>
        </w:rPr>
        <w:t>учреждения;</w:t>
      </w:r>
    </w:p>
    <w:p w:rsidR="006E3038" w:rsidRPr="005F4C62" w:rsidRDefault="006E3038" w:rsidP="006E3038">
      <w:pPr>
        <w:widowControl w:val="0"/>
        <w:numPr>
          <w:ilvl w:val="0"/>
          <w:numId w:val="2"/>
        </w:numPr>
        <w:tabs>
          <w:tab w:val="left" w:pos="1849"/>
          <w:tab w:val="left" w:pos="1850"/>
          <w:tab w:val="left" w:pos="2992"/>
          <w:tab w:val="left" w:pos="3904"/>
          <w:tab w:val="left" w:pos="5534"/>
          <w:tab w:val="left" w:pos="6883"/>
          <w:tab w:val="left" w:pos="8395"/>
        </w:tabs>
        <w:suppressAutoHyphens w:val="0"/>
        <w:autoSpaceDE w:val="0"/>
        <w:autoSpaceDN w:val="0"/>
        <w:spacing w:before="38" w:after="0" w:line="240" w:lineRule="auto"/>
        <w:ind w:right="706" w:firstLine="708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F4C62">
        <w:rPr>
          <w:rFonts w:ascii="Times New Roman" w:hAnsi="Times New Roman" w:cs="Times New Roman"/>
          <w:sz w:val="28"/>
          <w:szCs w:val="28"/>
          <w:lang w:eastAsia="ru-RU" w:bidi="ru-RU"/>
        </w:rPr>
        <w:t>описание</w:t>
      </w:r>
      <w:r w:rsidRPr="005F4C62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уровня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квалификации работников </w:t>
      </w:r>
      <w:r w:rsidRPr="005F4C62">
        <w:rPr>
          <w:rFonts w:ascii="Times New Roman" w:hAnsi="Times New Roman" w:cs="Times New Roman"/>
          <w:sz w:val="28"/>
          <w:szCs w:val="28"/>
          <w:lang w:eastAsia="ru-RU" w:bidi="ru-RU"/>
        </w:rPr>
        <w:t>организации,</w:t>
      </w:r>
      <w:r w:rsidRPr="005F4C62">
        <w:rPr>
          <w:rFonts w:ascii="Times New Roman" w:hAnsi="Times New Roman" w:cs="Times New Roman"/>
          <w:sz w:val="28"/>
          <w:szCs w:val="28"/>
          <w:lang w:eastAsia="ru-RU" w:bidi="ru-RU"/>
        </w:rPr>
        <w:tab/>
        <w:t>осуществляющей обр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азовательную деятельность, и их </w:t>
      </w:r>
      <w:r w:rsidRPr="005F4C62">
        <w:rPr>
          <w:rFonts w:ascii="Times New Roman" w:hAnsi="Times New Roman" w:cs="Times New Roman"/>
          <w:sz w:val="28"/>
          <w:szCs w:val="28"/>
          <w:lang w:eastAsia="ru-RU" w:bidi="ru-RU"/>
        </w:rPr>
        <w:t>функциональных</w:t>
      </w:r>
      <w:r w:rsidRPr="005F4C62">
        <w:rPr>
          <w:rFonts w:ascii="Times New Roman" w:hAnsi="Times New Roman" w:cs="Times New Roman"/>
          <w:spacing w:val="9"/>
          <w:sz w:val="28"/>
          <w:szCs w:val="28"/>
          <w:lang w:eastAsia="ru-RU" w:bidi="ru-RU"/>
        </w:rPr>
        <w:t xml:space="preserve"> </w:t>
      </w:r>
      <w:r w:rsidRPr="005F4C62">
        <w:rPr>
          <w:rFonts w:ascii="Times New Roman" w:hAnsi="Times New Roman" w:cs="Times New Roman"/>
          <w:sz w:val="28"/>
          <w:szCs w:val="28"/>
          <w:lang w:eastAsia="ru-RU" w:bidi="ru-RU"/>
        </w:rPr>
        <w:t>обязанностей;</w:t>
      </w:r>
    </w:p>
    <w:p w:rsidR="006E3038" w:rsidRPr="005F4C62" w:rsidRDefault="006E3038" w:rsidP="006E3038">
      <w:pPr>
        <w:widowControl w:val="0"/>
        <w:numPr>
          <w:ilvl w:val="0"/>
          <w:numId w:val="2"/>
        </w:numPr>
        <w:tabs>
          <w:tab w:val="left" w:pos="1849"/>
          <w:tab w:val="left" w:pos="1850"/>
        </w:tabs>
        <w:suppressAutoHyphens w:val="0"/>
        <w:autoSpaceDE w:val="0"/>
        <w:autoSpaceDN w:val="0"/>
        <w:spacing w:after="0" w:line="278" w:lineRule="auto"/>
        <w:ind w:right="691" w:firstLine="708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F4C62">
        <w:rPr>
          <w:rFonts w:ascii="Times New Roman" w:hAnsi="Times New Roman" w:cs="Times New Roman"/>
          <w:sz w:val="28"/>
          <w:szCs w:val="28"/>
          <w:lang w:eastAsia="ru-RU" w:bidi="ru-RU"/>
        </w:rPr>
        <w:t>описание реализуемой системы непрерывного профессионального развития и повышения квалификации педагогических</w:t>
      </w:r>
      <w:r w:rsidRPr="005F4C62">
        <w:rPr>
          <w:rFonts w:ascii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5F4C62">
        <w:rPr>
          <w:rFonts w:ascii="Times New Roman" w:hAnsi="Times New Roman" w:cs="Times New Roman"/>
          <w:sz w:val="28"/>
          <w:szCs w:val="28"/>
          <w:lang w:eastAsia="ru-RU" w:bidi="ru-RU"/>
        </w:rPr>
        <w:t>работников;</w:t>
      </w:r>
    </w:p>
    <w:p w:rsidR="006E3038" w:rsidRPr="005F4C62" w:rsidRDefault="006E3038" w:rsidP="006E3038">
      <w:pPr>
        <w:widowControl w:val="0"/>
        <w:numPr>
          <w:ilvl w:val="0"/>
          <w:numId w:val="2"/>
        </w:numPr>
        <w:tabs>
          <w:tab w:val="left" w:pos="1849"/>
          <w:tab w:val="left" w:pos="1850"/>
        </w:tabs>
        <w:suppressAutoHyphens w:val="0"/>
        <w:autoSpaceDE w:val="0"/>
        <w:autoSpaceDN w:val="0"/>
        <w:spacing w:after="0" w:line="249" w:lineRule="exact"/>
        <w:ind w:firstLine="708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F4C62">
        <w:rPr>
          <w:rFonts w:ascii="Times New Roman" w:hAnsi="Times New Roman" w:cs="Times New Roman"/>
          <w:sz w:val="28"/>
          <w:szCs w:val="28"/>
          <w:lang w:eastAsia="ru-RU" w:bidi="ru-RU"/>
        </w:rPr>
        <w:t>описание системы оценки деятельности членов педагогического</w:t>
      </w:r>
      <w:r w:rsidRPr="005F4C62">
        <w:rPr>
          <w:rFonts w:ascii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5F4C62">
        <w:rPr>
          <w:rFonts w:ascii="Times New Roman" w:hAnsi="Times New Roman" w:cs="Times New Roman"/>
          <w:sz w:val="28"/>
          <w:szCs w:val="28"/>
          <w:lang w:eastAsia="ru-RU" w:bidi="ru-RU"/>
        </w:rPr>
        <w:t>коллектива.</w:t>
      </w:r>
    </w:p>
    <w:p w:rsidR="006E3038" w:rsidRDefault="006E3038" w:rsidP="006E3038">
      <w:pPr>
        <w:widowControl w:val="0"/>
        <w:tabs>
          <w:tab w:val="left" w:pos="8657"/>
        </w:tabs>
        <w:suppressAutoHyphens w:val="0"/>
        <w:autoSpaceDE w:val="0"/>
        <w:autoSpaceDN w:val="0"/>
        <w:spacing w:before="33" w:after="0"/>
        <w:ind w:right="798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6E3038" w:rsidRPr="005F4C62" w:rsidRDefault="006E3038" w:rsidP="006E3038">
      <w:pPr>
        <w:widowControl w:val="0"/>
        <w:tabs>
          <w:tab w:val="left" w:pos="8657"/>
        </w:tabs>
        <w:suppressAutoHyphens w:val="0"/>
        <w:autoSpaceDE w:val="0"/>
        <w:autoSpaceDN w:val="0"/>
        <w:spacing w:before="33" w:after="0"/>
        <w:ind w:right="79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    </w:t>
      </w:r>
      <w:r w:rsidRPr="005F4C62">
        <w:rPr>
          <w:rFonts w:ascii="Times New Roman" w:hAnsi="Times New Roman" w:cs="Times New Roman"/>
          <w:sz w:val="28"/>
          <w:szCs w:val="28"/>
          <w:lang w:eastAsia="ru-RU" w:bidi="ru-RU"/>
        </w:rPr>
        <w:t>МБОУ «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СОШ с. Нагорное</w:t>
      </w:r>
      <w:r w:rsidRPr="005F4C62">
        <w:rPr>
          <w:rFonts w:ascii="Times New Roman" w:hAnsi="Times New Roman" w:cs="Times New Roman"/>
          <w:sz w:val="28"/>
          <w:szCs w:val="28"/>
          <w:lang w:eastAsia="ru-RU" w:bidi="ru-RU"/>
        </w:rPr>
        <w:t>» укомплектовано квалифицированными кадрами. Уровень квалификации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работников  МБОУ «СОШ с. Нагорное» </w:t>
      </w:r>
      <w:r w:rsidRPr="005F4C62">
        <w:rPr>
          <w:rFonts w:ascii="Times New Roman" w:hAnsi="Times New Roman" w:cs="Times New Roman"/>
          <w:sz w:val="28"/>
          <w:szCs w:val="28"/>
          <w:lang w:eastAsia="ru-RU" w:bidi="ru-RU"/>
        </w:rPr>
        <w:t>соответствует квалификационным характеристикам по соответствующей</w:t>
      </w:r>
      <w:r w:rsidRPr="005F4C62">
        <w:rPr>
          <w:rFonts w:ascii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5F4C62">
        <w:rPr>
          <w:rFonts w:ascii="Times New Roman" w:hAnsi="Times New Roman" w:cs="Times New Roman"/>
          <w:sz w:val="28"/>
          <w:szCs w:val="28"/>
          <w:lang w:eastAsia="ru-RU" w:bidi="ru-RU"/>
        </w:rPr>
        <w:t>должности.</w:t>
      </w:r>
    </w:p>
    <w:p w:rsidR="006E3038" w:rsidRPr="005F4C62" w:rsidRDefault="006E3038" w:rsidP="006E3038">
      <w:pPr>
        <w:widowControl w:val="0"/>
        <w:suppressAutoHyphens w:val="0"/>
        <w:autoSpaceDE w:val="0"/>
        <w:autoSpaceDN w:val="0"/>
        <w:spacing w:before="22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5F4C62">
        <w:rPr>
          <w:rFonts w:ascii="Times New Roman" w:hAnsi="Times New Roman" w:cs="Times New Roman"/>
          <w:b/>
          <w:sz w:val="28"/>
          <w:szCs w:val="28"/>
          <w:lang w:eastAsia="ru-RU" w:bidi="ru-RU"/>
        </w:rPr>
        <w:t>Должность: руководитель образовательного учреждения.</w:t>
      </w:r>
    </w:p>
    <w:p w:rsidR="006E3038" w:rsidRPr="005F4C62" w:rsidRDefault="006E3038" w:rsidP="006E3038">
      <w:pPr>
        <w:widowControl w:val="0"/>
        <w:suppressAutoHyphens w:val="0"/>
        <w:autoSpaceDE w:val="0"/>
        <w:autoSpaceDN w:val="0"/>
        <w:spacing w:before="4" w:after="0"/>
        <w:ind w:right="79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F4C62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Должностные обязанности: </w:t>
      </w:r>
      <w:r w:rsidRPr="005F4C62">
        <w:rPr>
          <w:rFonts w:ascii="Times New Roman" w:hAnsi="Times New Roman" w:cs="Times New Roman"/>
          <w:sz w:val="28"/>
          <w:szCs w:val="28"/>
          <w:lang w:eastAsia="ru-RU" w:bidi="ru-RU"/>
        </w:rPr>
        <w:t>обеспечивает системную образовательную и административно- хозяйственную работу образовательного учреждения.</w:t>
      </w:r>
    </w:p>
    <w:p w:rsidR="006E3038" w:rsidRPr="005F4C62" w:rsidRDefault="006E3038" w:rsidP="006E3038">
      <w:pPr>
        <w:widowControl w:val="0"/>
        <w:tabs>
          <w:tab w:val="left" w:pos="9356"/>
        </w:tabs>
        <w:suppressAutoHyphens w:val="0"/>
        <w:autoSpaceDE w:val="0"/>
        <w:autoSpaceDN w:val="0"/>
        <w:spacing w:before="1" w:after="0"/>
        <w:ind w:right="12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F4C62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Требования к уровню квалификации: </w:t>
      </w:r>
      <w:r w:rsidRPr="005F4C6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высшее профессиональное образование по направлениям подготовки «Государственное и муниципальное управление», Менеджмент», «Управление персоналом» и стаж работы на </w:t>
      </w:r>
      <w:r w:rsidRPr="005F4C62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педагогических должностях не менее 5 лет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Pr="005F4C6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</w:p>
    <w:p w:rsidR="006E3038" w:rsidRPr="005F4C62" w:rsidRDefault="006E3038" w:rsidP="006E3038">
      <w:pPr>
        <w:widowControl w:val="0"/>
        <w:suppressAutoHyphens w:val="0"/>
        <w:autoSpaceDE w:val="0"/>
        <w:autoSpaceDN w:val="0"/>
        <w:spacing w:after="0" w:line="240" w:lineRule="auto"/>
        <w:ind w:left="550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F4C62">
        <w:rPr>
          <w:rFonts w:ascii="Times New Roman" w:hAnsi="Times New Roman" w:cs="Times New Roman"/>
          <w:b/>
          <w:sz w:val="28"/>
          <w:szCs w:val="28"/>
          <w:lang w:eastAsia="ru-RU" w:bidi="ru-RU"/>
        </w:rPr>
        <w:t>Должность: заместитель руководителя</w:t>
      </w:r>
      <w:r w:rsidRPr="005F4C62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6E3038" w:rsidRPr="005F4C62" w:rsidRDefault="006E3038" w:rsidP="006E3038">
      <w:pPr>
        <w:widowControl w:val="0"/>
        <w:tabs>
          <w:tab w:val="left" w:pos="9356"/>
        </w:tabs>
        <w:suppressAutoHyphens w:val="0"/>
        <w:autoSpaceDE w:val="0"/>
        <w:autoSpaceDN w:val="0"/>
        <w:spacing w:before="2" w:after="0" w:line="240" w:lineRule="auto"/>
        <w:ind w:right="12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       </w:t>
      </w:r>
      <w:r w:rsidRPr="005F4C62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Должностные обязанности: </w:t>
      </w:r>
      <w:r w:rsidRPr="005F4C62">
        <w:rPr>
          <w:rFonts w:ascii="Times New Roman" w:hAnsi="Times New Roman" w:cs="Times New Roman"/>
          <w:sz w:val="28"/>
          <w:szCs w:val="28"/>
          <w:lang w:eastAsia="ru-RU" w:bidi="ru-RU"/>
        </w:rPr>
        <w:t>координирует работу преподавателей, воспитателей, разработку учебно-методической и иной документации. Обеспечивает совершенствование методов организации образовательного процесса. Осуществляет контроль за качеством образовательного процесса.</w:t>
      </w:r>
    </w:p>
    <w:p w:rsidR="006E3038" w:rsidRDefault="006E3038" w:rsidP="006E3038">
      <w:pPr>
        <w:widowControl w:val="0"/>
        <w:suppressAutoHyphens w:val="0"/>
        <w:autoSpaceDE w:val="0"/>
        <w:autoSpaceDN w:val="0"/>
        <w:spacing w:before="79" w:after="0"/>
        <w:ind w:right="12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      </w:t>
      </w:r>
      <w:r w:rsidRPr="005F4C62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Требования к уровню квалификации: </w:t>
      </w:r>
      <w:r w:rsidRPr="005F4C62">
        <w:rPr>
          <w:rFonts w:ascii="Times New Roman" w:hAnsi="Times New Roman" w:cs="Times New Roman"/>
          <w:sz w:val="28"/>
          <w:szCs w:val="28"/>
          <w:lang w:eastAsia="ru-RU" w:bidi="ru-RU"/>
        </w:rPr>
        <w:t>высшее профессиональное образование по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направлениям</w:t>
      </w:r>
      <w:r w:rsidRPr="0044219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F4C62">
        <w:rPr>
          <w:rFonts w:ascii="Times New Roman" w:hAnsi="Times New Roman" w:cs="Times New Roman"/>
          <w:sz w:val="28"/>
          <w:szCs w:val="28"/>
          <w:lang w:eastAsia="ru-RU" w:bidi="ru-RU"/>
        </w:rPr>
        <w:t>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Pr="005F4C6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ящих должностях не менее 5 лет.</w:t>
      </w:r>
    </w:p>
    <w:p w:rsidR="006E3038" w:rsidRPr="005F4C62" w:rsidRDefault="006E3038" w:rsidP="006E3038">
      <w:pPr>
        <w:widowControl w:val="0"/>
        <w:suppressAutoHyphens w:val="0"/>
        <w:autoSpaceDE w:val="0"/>
        <w:autoSpaceDN w:val="0"/>
        <w:spacing w:before="22" w:after="0" w:line="240" w:lineRule="auto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     </w:t>
      </w:r>
      <w:r w:rsidRPr="005F4C62">
        <w:rPr>
          <w:rFonts w:ascii="Times New Roman" w:hAnsi="Times New Roman" w:cs="Times New Roman"/>
          <w:b/>
          <w:sz w:val="28"/>
          <w:szCs w:val="28"/>
          <w:lang w:eastAsia="ru-RU" w:bidi="ru-RU"/>
        </w:rPr>
        <w:t>Должность: учитель.</w:t>
      </w:r>
    </w:p>
    <w:p w:rsidR="006E3038" w:rsidRPr="005F4C62" w:rsidRDefault="006E3038" w:rsidP="006E3038">
      <w:pPr>
        <w:widowControl w:val="0"/>
        <w:suppressAutoHyphens w:val="0"/>
        <w:autoSpaceDE w:val="0"/>
        <w:autoSpaceDN w:val="0"/>
        <w:spacing w:before="4" w:after="0"/>
        <w:ind w:right="12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F4C62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Должностные обязанности: </w:t>
      </w:r>
      <w:r w:rsidRPr="005F4C62">
        <w:rPr>
          <w:rFonts w:ascii="Times New Roman" w:hAnsi="Times New Roman" w:cs="Times New Roman"/>
          <w:sz w:val="28"/>
          <w:szCs w:val="28"/>
          <w:lang w:eastAsia="ru-RU" w:bidi="ru-RU"/>
        </w:rPr>
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</w:r>
    </w:p>
    <w:p w:rsidR="006E3038" w:rsidRPr="005F4C62" w:rsidRDefault="006E3038" w:rsidP="006E3038">
      <w:pPr>
        <w:widowControl w:val="0"/>
        <w:suppressAutoHyphens w:val="0"/>
        <w:autoSpaceDE w:val="0"/>
        <w:autoSpaceDN w:val="0"/>
        <w:spacing w:before="1" w:after="0"/>
        <w:ind w:right="12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F4C62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Требования к уровню квалификации: </w:t>
      </w:r>
      <w:r w:rsidRPr="005F4C62">
        <w:rPr>
          <w:rFonts w:ascii="Times New Roman" w:hAnsi="Times New Roman" w:cs="Times New Roman"/>
          <w:sz w:val="28"/>
          <w:szCs w:val="28"/>
          <w:lang w:eastAsia="ru-RU" w:bidi="ru-RU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Pr="005F4C6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</w:t>
      </w:r>
      <w:r w:rsidRPr="005F4C62">
        <w:rPr>
          <w:rFonts w:ascii="Times New Roman" w:hAnsi="Times New Roman" w:cs="Times New Roman"/>
          <w:spacing w:val="-33"/>
          <w:sz w:val="28"/>
          <w:szCs w:val="28"/>
          <w:lang w:eastAsia="ru-RU" w:bidi="ru-RU"/>
        </w:rPr>
        <w:t xml:space="preserve"> </w:t>
      </w:r>
      <w:r w:rsidRPr="005F4C62">
        <w:rPr>
          <w:rFonts w:ascii="Times New Roman" w:hAnsi="Times New Roman" w:cs="Times New Roman"/>
          <w:sz w:val="28"/>
          <w:szCs w:val="28"/>
          <w:lang w:eastAsia="ru-RU" w:bidi="ru-RU"/>
        </w:rPr>
        <w:t>работы.</w:t>
      </w:r>
    </w:p>
    <w:p w:rsidR="006E3038" w:rsidRPr="008E6B0C" w:rsidRDefault="006E3038" w:rsidP="006E3038">
      <w:pPr>
        <w:widowControl w:val="0"/>
        <w:suppressAutoHyphens w:val="0"/>
        <w:autoSpaceDE w:val="0"/>
        <w:autoSpaceDN w:val="0"/>
        <w:spacing w:before="23" w:after="0" w:line="240" w:lineRule="auto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8E6B0C">
        <w:rPr>
          <w:rFonts w:ascii="Times New Roman" w:hAnsi="Times New Roman" w:cs="Times New Roman"/>
          <w:b/>
          <w:sz w:val="28"/>
          <w:szCs w:val="28"/>
          <w:lang w:eastAsia="ru-RU" w:bidi="ru-RU"/>
        </w:rPr>
        <w:t>Должность: педагог-организатор.</w:t>
      </w:r>
    </w:p>
    <w:p w:rsidR="006E3038" w:rsidRPr="008E6B0C" w:rsidRDefault="006E3038" w:rsidP="006E3038">
      <w:pPr>
        <w:widowControl w:val="0"/>
        <w:suppressAutoHyphens w:val="0"/>
        <w:autoSpaceDE w:val="0"/>
        <w:autoSpaceDN w:val="0"/>
        <w:spacing w:before="50" w:after="0"/>
        <w:ind w:right="12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E6B0C">
        <w:rPr>
          <w:rFonts w:ascii="Times New Roman" w:hAnsi="Times New Roman" w:cs="Times New Roman"/>
          <w:i/>
          <w:sz w:val="28"/>
          <w:szCs w:val="28"/>
          <w:lang w:eastAsia="ru-RU" w:bidi="ru-RU"/>
        </w:rPr>
        <w:t>Должностные обязанности</w:t>
      </w:r>
      <w:r w:rsidRPr="008E6B0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: содействует развитию личности, талантов и способностей, формированию общей культуры обучающихся, расширению социальной сферы в их воспитании. Проводит воспитательные и иные мероприятия. Организует работу детских клубов, кружков, секций и других </w:t>
      </w:r>
      <w:r w:rsidRPr="008E6B0C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объединений, разнообразную деятельность обучающихся и</w:t>
      </w:r>
      <w:r w:rsidRPr="008E6B0C">
        <w:rPr>
          <w:rFonts w:ascii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8E6B0C">
        <w:rPr>
          <w:rFonts w:ascii="Times New Roman" w:hAnsi="Times New Roman" w:cs="Times New Roman"/>
          <w:sz w:val="28"/>
          <w:szCs w:val="28"/>
          <w:lang w:eastAsia="ru-RU" w:bidi="ru-RU"/>
        </w:rPr>
        <w:t>взрослых.</w:t>
      </w:r>
    </w:p>
    <w:p w:rsidR="006E3038" w:rsidRDefault="006E3038" w:rsidP="006E3038">
      <w:pPr>
        <w:widowControl w:val="0"/>
        <w:suppressAutoHyphens w:val="0"/>
        <w:autoSpaceDE w:val="0"/>
        <w:autoSpaceDN w:val="0"/>
        <w:spacing w:after="0"/>
        <w:ind w:right="12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E6B0C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Требования к уровню квалификации: </w:t>
      </w:r>
      <w:r w:rsidRPr="008E6B0C">
        <w:rPr>
          <w:rFonts w:ascii="Times New Roman" w:hAnsi="Times New Roman" w:cs="Times New Roman"/>
          <w:sz w:val="28"/>
          <w:szCs w:val="28"/>
          <w:lang w:eastAsia="ru-RU" w:bidi="ru-RU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либо в области, соответствующей профилю работы, без предъявл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ения требований к стажу работы.</w:t>
      </w:r>
    </w:p>
    <w:p w:rsidR="006E3038" w:rsidRPr="00D72759" w:rsidRDefault="006E3038" w:rsidP="006E3038">
      <w:pPr>
        <w:widowControl w:val="0"/>
        <w:suppressAutoHyphens w:val="0"/>
        <w:autoSpaceDE w:val="0"/>
        <w:autoSpaceDN w:val="0"/>
        <w:spacing w:after="0"/>
        <w:ind w:right="11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E6B0C">
        <w:rPr>
          <w:rFonts w:ascii="Times New Roman" w:hAnsi="Times New Roman" w:cs="Times New Roman"/>
          <w:b/>
          <w:sz w:val="28"/>
          <w:szCs w:val="28"/>
          <w:lang w:eastAsia="ru-RU" w:bidi="ru-RU"/>
        </w:rPr>
        <w:t>Должность: воспитатель.</w:t>
      </w:r>
    </w:p>
    <w:p w:rsidR="006E3038" w:rsidRPr="008E6B0C" w:rsidRDefault="006E3038" w:rsidP="006E3038">
      <w:pPr>
        <w:widowControl w:val="0"/>
        <w:suppressAutoHyphens w:val="0"/>
        <w:autoSpaceDE w:val="0"/>
        <w:autoSpaceDN w:val="0"/>
        <w:spacing w:before="3" w:after="0"/>
        <w:ind w:right="12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E6B0C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Должностные обязанности: </w:t>
      </w:r>
      <w:r w:rsidRPr="008E6B0C">
        <w:rPr>
          <w:rFonts w:ascii="Times New Roman" w:hAnsi="Times New Roman" w:cs="Times New Roman"/>
          <w:sz w:val="28"/>
          <w:szCs w:val="28"/>
          <w:lang w:eastAsia="ru-RU" w:bidi="ru-RU"/>
        </w:rPr>
        <w:t>осуществляет деятельность по воспитанию детей. Осуществляет изучение личности обучающихся, содействует росту их познавательной мотивации, формированию компетентностей.</w:t>
      </w:r>
    </w:p>
    <w:p w:rsidR="006E3038" w:rsidRPr="008E6B0C" w:rsidRDefault="006E3038" w:rsidP="006E3038">
      <w:pPr>
        <w:widowControl w:val="0"/>
        <w:suppressAutoHyphens w:val="0"/>
        <w:autoSpaceDE w:val="0"/>
        <w:autoSpaceDN w:val="0"/>
        <w:spacing w:before="1" w:after="0"/>
        <w:ind w:right="12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E6B0C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Требования к уровню квалификации: </w:t>
      </w:r>
      <w:r w:rsidRPr="008E6B0C">
        <w:rPr>
          <w:rFonts w:ascii="Times New Roman" w:hAnsi="Times New Roman" w:cs="Times New Roman"/>
          <w:sz w:val="28"/>
          <w:szCs w:val="28"/>
          <w:lang w:eastAsia="ru-RU" w:bidi="ru-RU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«Образование и педагогика» без предъявления требований к стажу работы.</w:t>
      </w:r>
    </w:p>
    <w:p w:rsidR="006E3038" w:rsidRPr="008E6B0C" w:rsidRDefault="006E3038" w:rsidP="006E3038">
      <w:pPr>
        <w:widowControl w:val="0"/>
        <w:suppressAutoHyphens w:val="0"/>
        <w:autoSpaceDE w:val="0"/>
        <w:autoSpaceDN w:val="0"/>
        <w:spacing w:before="22" w:after="0" w:line="240" w:lineRule="auto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Должность: зав.библиотекой</w:t>
      </w:r>
      <w:r w:rsidRPr="008E6B0C">
        <w:rPr>
          <w:rFonts w:ascii="Times New Roman" w:hAnsi="Times New Roman" w:cs="Times New Roman"/>
          <w:b/>
          <w:sz w:val="28"/>
          <w:szCs w:val="28"/>
          <w:lang w:eastAsia="ru-RU" w:bidi="ru-RU"/>
        </w:rPr>
        <w:t>.</w:t>
      </w:r>
    </w:p>
    <w:p w:rsidR="006E3038" w:rsidRPr="008E6B0C" w:rsidRDefault="006E3038" w:rsidP="006E3038">
      <w:pPr>
        <w:widowControl w:val="0"/>
        <w:suppressAutoHyphens w:val="0"/>
        <w:autoSpaceDE w:val="0"/>
        <w:autoSpaceDN w:val="0"/>
        <w:spacing w:before="4" w:after="0" w:line="240" w:lineRule="auto"/>
        <w:ind w:right="12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E6B0C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Должностные обязанности: </w:t>
      </w:r>
      <w:r w:rsidRPr="008E6B0C">
        <w:rPr>
          <w:rFonts w:ascii="Times New Roman" w:hAnsi="Times New Roman" w:cs="Times New Roman"/>
          <w:sz w:val="28"/>
          <w:szCs w:val="28"/>
          <w:lang w:eastAsia="ru-RU" w:bidi="ru-RU"/>
        </w:rPr>
        <w:t>обеспечивает доступ обучающихся к информационным ресурсам, участвует в их духовно-нравственном воспитании, профориентации и социализации, содействует формированию информационной компетентности обучающихся.</w:t>
      </w:r>
    </w:p>
    <w:p w:rsidR="006E3038" w:rsidRPr="008E6B0C" w:rsidRDefault="006E3038" w:rsidP="006E3038">
      <w:pPr>
        <w:widowControl w:val="0"/>
        <w:suppressAutoHyphens w:val="0"/>
        <w:autoSpaceDE w:val="0"/>
        <w:autoSpaceDN w:val="0"/>
        <w:spacing w:after="0" w:line="240" w:lineRule="auto"/>
        <w:ind w:right="12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E6B0C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Требования к уровню квалификации: </w:t>
      </w:r>
      <w:r w:rsidRPr="008E6B0C">
        <w:rPr>
          <w:rFonts w:ascii="Times New Roman" w:hAnsi="Times New Roman" w:cs="Times New Roman"/>
          <w:sz w:val="28"/>
          <w:szCs w:val="28"/>
          <w:lang w:eastAsia="ru-RU" w:bidi="ru-RU"/>
        </w:rPr>
        <w:t>высшее или среднее профессиональное образование по специальности «Библиотечно-информационная деятельность».</w:t>
      </w:r>
    </w:p>
    <w:p w:rsidR="006E3038" w:rsidRPr="008E6B0C" w:rsidRDefault="006E3038" w:rsidP="006E3038">
      <w:pPr>
        <w:widowControl w:val="0"/>
        <w:suppressAutoHyphens w:val="0"/>
        <w:autoSpaceDE w:val="0"/>
        <w:autoSpaceDN w:val="0"/>
        <w:spacing w:after="0" w:line="240" w:lineRule="auto"/>
        <w:ind w:right="12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E6B0C">
        <w:rPr>
          <w:rFonts w:ascii="Times New Roman" w:hAnsi="Times New Roman" w:cs="Times New Roman"/>
          <w:sz w:val="28"/>
          <w:szCs w:val="28"/>
          <w:lang w:eastAsia="ru-RU" w:bidi="ru-RU"/>
        </w:rPr>
        <w:t>Управленческий аппарат МБОУ «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СОШ с. Нагорное» сфор</w:t>
      </w:r>
      <w:r w:rsidRPr="008E6B0C">
        <w:rPr>
          <w:rFonts w:ascii="Times New Roman" w:hAnsi="Times New Roman" w:cs="Times New Roman"/>
          <w:sz w:val="28"/>
          <w:szCs w:val="28"/>
          <w:lang w:eastAsia="ru-RU" w:bidi="ru-RU"/>
        </w:rPr>
        <w:t>ирован полностью, распределены функциональные обязанности администрации, регламентируемые приказом по образовательному учреждению. Организационно-управленческий ресурс реализуется через структуру управления МБОУ «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СОШ с. Нагорное </w:t>
      </w:r>
      <w:r w:rsidRPr="008E6B0C">
        <w:rPr>
          <w:rFonts w:ascii="Times New Roman" w:hAnsi="Times New Roman" w:cs="Times New Roman"/>
          <w:sz w:val="28"/>
          <w:szCs w:val="28"/>
          <w:lang w:eastAsia="ru-RU" w:bidi="ru-RU"/>
        </w:rPr>
        <w:t>» на основе компетентностного</w:t>
      </w:r>
      <w:r w:rsidRPr="008E6B0C">
        <w:rPr>
          <w:rFonts w:ascii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8E6B0C">
        <w:rPr>
          <w:rFonts w:ascii="Times New Roman" w:hAnsi="Times New Roman" w:cs="Times New Roman"/>
          <w:sz w:val="28"/>
          <w:szCs w:val="28"/>
          <w:lang w:eastAsia="ru-RU" w:bidi="ru-RU"/>
        </w:rPr>
        <w:t>подхода:</w:t>
      </w:r>
    </w:p>
    <w:p w:rsidR="006E3038" w:rsidRPr="008E6B0C" w:rsidRDefault="006E3038" w:rsidP="006E3038">
      <w:pPr>
        <w:widowControl w:val="0"/>
        <w:suppressAutoHyphens w:val="0"/>
        <w:autoSpaceDE w:val="0"/>
        <w:autoSpaceDN w:val="0"/>
        <w:spacing w:before="1" w:after="0" w:line="240" w:lineRule="auto"/>
        <w:ind w:right="12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E6B0C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первый уровень (стратегический) </w:t>
      </w:r>
      <w:r w:rsidRPr="008E6B0C">
        <w:rPr>
          <w:rFonts w:ascii="Times New Roman" w:hAnsi="Times New Roman" w:cs="Times New Roman"/>
          <w:sz w:val="28"/>
          <w:szCs w:val="28"/>
          <w:lang w:eastAsia="ru-RU" w:bidi="ru-RU"/>
        </w:rPr>
        <w:t>- Педагогический совет, Административный совет, Совет школы, директор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школы</w:t>
      </w:r>
      <w:r w:rsidRPr="008E6B0C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6E3038" w:rsidRPr="008E6B0C" w:rsidRDefault="006E3038" w:rsidP="006E3038">
      <w:pPr>
        <w:widowControl w:val="0"/>
        <w:suppressAutoHyphens w:val="0"/>
        <w:autoSpaceDE w:val="0"/>
        <w:autoSpaceDN w:val="0"/>
        <w:spacing w:before="1" w:after="0" w:line="240" w:lineRule="auto"/>
        <w:ind w:left="433" w:right="12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E6B0C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второй уровень (тактический) </w:t>
      </w:r>
      <w:r w:rsidRPr="008E6B0C">
        <w:rPr>
          <w:rFonts w:ascii="Times New Roman" w:hAnsi="Times New Roman" w:cs="Times New Roman"/>
          <w:sz w:val="28"/>
          <w:szCs w:val="28"/>
          <w:lang w:eastAsia="ru-RU" w:bidi="ru-RU"/>
        </w:rPr>
        <w:t>- НМС, з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аместители директора по УВР, ВР, ИКТ,ОБЖ</w:t>
      </w:r>
    </w:p>
    <w:p w:rsidR="006E3038" w:rsidRDefault="006E3038" w:rsidP="006E3038">
      <w:pPr>
        <w:widowControl w:val="0"/>
        <w:suppressAutoHyphens w:val="0"/>
        <w:autoSpaceDE w:val="0"/>
        <w:autoSpaceDN w:val="0"/>
        <w:spacing w:after="0" w:line="240" w:lineRule="auto"/>
        <w:ind w:left="433" w:right="12" w:firstLine="11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E6B0C">
        <w:rPr>
          <w:rFonts w:ascii="Times New Roman" w:hAnsi="Times New Roman" w:cs="Times New Roman"/>
          <w:sz w:val="28"/>
          <w:szCs w:val="28"/>
          <w:lang w:eastAsia="ru-RU" w:bidi="ru-RU"/>
        </w:rPr>
        <w:t>В МБОУ «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СОШ с. Нагорное» работает всего 26 учителя в 5-9 классах,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которые </w:t>
      </w:r>
      <w:r w:rsidRPr="008E6B0C">
        <w:rPr>
          <w:rFonts w:ascii="Times New Roman" w:hAnsi="Times New Roman" w:cs="Times New Roman"/>
          <w:sz w:val="28"/>
          <w:szCs w:val="28"/>
          <w:lang w:eastAsia="ru-RU" w:bidi="ru-RU"/>
        </w:rPr>
        <w:t>осуществляют реализацию ООП на уровне ООО в 5-9 классах. Педагоги систематически повышают свой профессиональный у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ровень на курсах и аттестуются.</w:t>
      </w:r>
    </w:p>
    <w:p w:rsidR="006E3038" w:rsidRPr="00D639A1" w:rsidRDefault="006E3038" w:rsidP="006E3038">
      <w:pPr>
        <w:widowControl w:val="0"/>
        <w:suppressAutoHyphens w:val="0"/>
        <w:autoSpaceDE w:val="0"/>
        <w:autoSpaceDN w:val="0"/>
        <w:spacing w:after="4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  <w:r w:rsidRPr="00D639A1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Административный состав школы</w:t>
      </w:r>
    </w:p>
    <w:p w:rsidR="006E3038" w:rsidRPr="005606BE" w:rsidRDefault="006E3038" w:rsidP="006E3038">
      <w:pPr>
        <w:widowControl w:val="0"/>
        <w:suppressAutoHyphens w:val="0"/>
        <w:autoSpaceDE w:val="0"/>
        <w:autoSpaceDN w:val="0"/>
        <w:spacing w:after="0" w:line="232" w:lineRule="exact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6E3038" w:rsidRPr="00D14150" w:rsidRDefault="006E3038" w:rsidP="006E3038">
      <w:pPr>
        <w:widowControl w:val="0"/>
        <w:suppressAutoHyphens w:val="0"/>
        <w:autoSpaceDE w:val="0"/>
        <w:autoSpaceDN w:val="0"/>
        <w:spacing w:after="4" w:line="240" w:lineRule="auto"/>
        <w:ind w:left="3532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pPr w:leftFromText="180" w:rightFromText="180" w:vertAnchor="text" w:horzAnchor="margin" w:tblpXSpec="center" w:tblpY="-36"/>
        <w:tblOverlap w:val="never"/>
        <w:tblW w:w="8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3649"/>
        <w:gridCol w:w="2447"/>
        <w:gridCol w:w="1893"/>
      </w:tblGrid>
      <w:tr w:rsidR="006E3038" w:rsidRPr="00D14150" w:rsidTr="00074C0A">
        <w:trPr>
          <w:trHeight w:val="251"/>
        </w:trPr>
        <w:tc>
          <w:tcPr>
            <w:tcW w:w="572" w:type="dxa"/>
            <w:shd w:val="clear" w:color="auto" w:fill="auto"/>
          </w:tcPr>
          <w:p w:rsidR="006E3038" w:rsidRPr="00F51256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F5125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649" w:type="dxa"/>
            <w:shd w:val="clear" w:color="auto" w:fill="auto"/>
          </w:tcPr>
          <w:p w:rsidR="006E3038" w:rsidRPr="00F51256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F5125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ФИО</w:t>
            </w:r>
          </w:p>
          <w:p w:rsidR="006E3038" w:rsidRPr="00F51256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47" w:type="dxa"/>
            <w:shd w:val="clear" w:color="auto" w:fill="auto"/>
          </w:tcPr>
          <w:p w:rsidR="006E3038" w:rsidRPr="00F51256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F5125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Должность</w:t>
            </w:r>
          </w:p>
        </w:tc>
        <w:tc>
          <w:tcPr>
            <w:tcW w:w="1893" w:type="dxa"/>
            <w:shd w:val="clear" w:color="auto" w:fill="auto"/>
          </w:tcPr>
          <w:p w:rsidR="006E3038" w:rsidRPr="00F51256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2" w:lineRule="exact"/>
              <w:ind w:left="105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F5125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образование</w:t>
            </w:r>
          </w:p>
        </w:tc>
      </w:tr>
      <w:tr w:rsidR="006E3038" w:rsidRPr="00D14150" w:rsidTr="00074C0A">
        <w:trPr>
          <w:trHeight w:val="251"/>
        </w:trPr>
        <w:tc>
          <w:tcPr>
            <w:tcW w:w="572" w:type="dxa"/>
            <w:shd w:val="clear" w:color="auto" w:fill="auto"/>
          </w:tcPr>
          <w:p w:rsidR="006E3038" w:rsidRPr="00F51256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F5125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49" w:type="dxa"/>
            <w:shd w:val="clear" w:color="auto" w:fill="auto"/>
          </w:tcPr>
          <w:p w:rsidR="006E3038" w:rsidRPr="00F51256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Джамалдинова Зулпа Нуралиевна</w:t>
            </w:r>
          </w:p>
        </w:tc>
        <w:tc>
          <w:tcPr>
            <w:tcW w:w="2447" w:type="dxa"/>
            <w:shd w:val="clear" w:color="auto" w:fill="auto"/>
          </w:tcPr>
          <w:p w:rsidR="006E3038" w:rsidRPr="00F51256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F5125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директор</w:t>
            </w:r>
          </w:p>
        </w:tc>
        <w:tc>
          <w:tcPr>
            <w:tcW w:w="1893" w:type="dxa"/>
            <w:shd w:val="clear" w:color="auto" w:fill="auto"/>
          </w:tcPr>
          <w:p w:rsidR="006E3038" w:rsidRPr="00F51256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2" w:lineRule="exact"/>
              <w:ind w:left="105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F5125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высшее</w:t>
            </w:r>
          </w:p>
        </w:tc>
      </w:tr>
      <w:tr w:rsidR="006E3038" w:rsidRPr="00D14150" w:rsidTr="00074C0A">
        <w:trPr>
          <w:trHeight w:val="251"/>
        </w:trPr>
        <w:tc>
          <w:tcPr>
            <w:tcW w:w="572" w:type="dxa"/>
            <w:shd w:val="clear" w:color="auto" w:fill="auto"/>
          </w:tcPr>
          <w:p w:rsidR="006E3038" w:rsidRPr="00F51256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F5125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649" w:type="dxa"/>
            <w:shd w:val="clear" w:color="auto" w:fill="auto"/>
          </w:tcPr>
          <w:p w:rsidR="006E3038" w:rsidRPr="00F51256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Мусаева Зура Ражабовна</w:t>
            </w:r>
          </w:p>
        </w:tc>
        <w:tc>
          <w:tcPr>
            <w:tcW w:w="2447" w:type="dxa"/>
            <w:shd w:val="clear" w:color="auto" w:fill="auto"/>
          </w:tcPr>
          <w:p w:rsidR="006E3038" w:rsidRPr="00F51256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F5125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Зам.дир. по УВР</w:t>
            </w:r>
          </w:p>
        </w:tc>
        <w:tc>
          <w:tcPr>
            <w:tcW w:w="1893" w:type="dxa"/>
            <w:shd w:val="clear" w:color="auto" w:fill="auto"/>
          </w:tcPr>
          <w:p w:rsidR="006E3038" w:rsidRPr="00F51256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2" w:lineRule="exact"/>
              <w:ind w:left="105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F5125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высшее</w:t>
            </w:r>
          </w:p>
        </w:tc>
      </w:tr>
      <w:tr w:rsidR="006E3038" w:rsidRPr="00D14150" w:rsidTr="00074C0A">
        <w:trPr>
          <w:trHeight w:val="251"/>
        </w:trPr>
        <w:tc>
          <w:tcPr>
            <w:tcW w:w="572" w:type="dxa"/>
            <w:shd w:val="clear" w:color="auto" w:fill="auto"/>
          </w:tcPr>
          <w:p w:rsidR="006E3038" w:rsidRPr="00F51256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F5125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649" w:type="dxa"/>
            <w:shd w:val="clear" w:color="auto" w:fill="auto"/>
          </w:tcPr>
          <w:p w:rsidR="006E3038" w:rsidRPr="00F51256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Гунашева Марха Чочаевна</w:t>
            </w:r>
          </w:p>
        </w:tc>
        <w:tc>
          <w:tcPr>
            <w:tcW w:w="2447" w:type="dxa"/>
            <w:shd w:val="clear" w:color="auto" w:fill="auto"/>
          </w:tcPr>
          <w:p w:rsidR="006E3038" w:rsidRPr="00F51256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F5125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Зам.дир.по ВР</w:t>
            </w:r>
          </w:p>
        </w:tc>
        <w:tc>
          <w:tcPr>
            <w:tcW w:w="1893" w:type="dxa"/>
            <w:shd w:val="clear" w:color="auto" w:fill="auto"/>
          </w:tcPr>
          <w:p w:rsidR="006E3038" w:rsidRPr="00F51256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2" w:lineRule="exact"/>
              <w:ind w:left="105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F5125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высшее</w:t>
            </w:r>
          </w:p>
        </w:tc>
      </w:tr>
      <w:tr w:rsidR="006E3038" w:rsidRPr="00D14150" w:rsidTr="00074C0A">
        <w:trPr>
          <w:trHeight w:val="251"/>
        </w:trPr>
        <w:tc>
          <w:tcPr>
            <w:tcW w:w="572" w:type="dxa"/>
            <w:shd w:val="clear" w:color="auto" w:fill="auto"/>
          </w:tcPr>
          <w:p w:rsidR="006E3038" w:rsidRPr="00F51256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F5125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649" w:type="dxa"/>
            <w:shd w:val="clear" w:color="auto" w:fill="auto"/>
          </w:tcPr>
          <w:p w:rsidR="006E3038" w:rsidRPr="00F51256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Джамалдинова Зулай Нуралиевна</w:t>
            </w:r>
          </w:p>
        </w:tc>
        <w:tc>
          <w:tcPr>
            <w:tcW w:w="2447" w:type="dxa"/>
            <w:shd w:val="clear" w:color="auto" w:fill="auto"/>
          </w:tcPr>
          <w:p w:rsidR="006E3038" w:rsidRPr="00F51256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F5125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Зам. дир. по ИКТ</w:t>
            </w:r>
          </w:p>
        </w:tc>
        <w:tc>
          <w:tcPr>
            <w:tcW w:w="1893" w:type="dxa"/>
            <w:shd w:val="clear" w:color="auto" w:fill="auto"/>
          </w:tcPr>
          <w:p w:rsidR="006E3038" w:rsidRPr="00F51256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2" w:lineRule="exact"/>
              <w:ind w:left="105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F5125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высшее</w:t>
            </w:r>
          </w:p>
        </w:tc>
      </w:tr>
      <w:tr w:rsidR="006E3038" w:rsidRPr="00D14150" w:rsidTr="00074C0A">
        <w:trPr>
          <w:trHeight w:val="251"/>
        </w:trPr>
        <w:tc>
          <w:tcPr>
            <w:tcW w:w="572" w:type="dxa"/>
            <w:shd w:val="clear" w:color="auto" w:fill="auto"/>
          </w:tcPr>
          <w:p w:rsidR="006E3038" w:rsidRPr="00F51256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F5125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649" w:type="dxa"/>
            <w:shd w:val="clear" w:color="auto" w:fill="auto"/>
          </w:tcPr>
          <w:p w:rsidR="006E3038" w:rsidRPr="00F51256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Хамизаева Роза Махлуковна</w:t>
            </w:r>
          </w:p>
        </w:tc>
        <w:tc>
          <w:tcPr>
            <w:tcW w:w="2447" w:type="dxa"/>
            <w:shd w:val="clear" w:color="auto" w:fill="auto"/>
          </w:tcPr>
          <w:p w:rsidR="006E3038" w:rsidRPr="00F51256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F5125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Зам. дир. оп ОБЖ</w:t>
            </w:r>
          </w:p>
        </w:tc>
        <w:tc>
          <w:tcPr>
            <w:tcW w:w="1893" w:type="dxa"/>
            <w:shd w:val="clear" w:color="auto" w:fill="auto"/>
          </w:tcPr>
          <w:p w:rsidR="006E3038" w:rsidRPr="00F51256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2" w:lineRule="exact"/>
              <w:ind w:left="105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с/специальное</w:t>
            </w:r>
          </w:p>
        </w:tc>
      </w:tr>
      <w:tr w:rsidR="006E3038" w:rsidRPr="00D14150" w:rsidTr="00074C0A">
        <w:trPr>
          <w:trHeight w:val="251"/>
        </w:trPr>
        <w:tc>
          <w:tcPr>
            <w:tcW w:w="572" w:type="dxa"/>
            <w:shd w:val="clear" w:color="auto" w:fill="auto"/>
          </w:tcPr>
          <w:p w:rsidR="006E3038" w:rsidRPr="00F51256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649" w:type="dxa"/>
            <w:shd w:val="clear" w:color="auto" w:fill="auto"/>
          </w:tcPr>
          <w:p w:rsidR="006E3038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Шовхалов Хасан Солтумурадович</w:t>
            </w:r>
          </w:p>
        </w:tc>
        <w:tc>
          <w:tcPr>
            <w:tcW w:w="2447" w:type="dxa"/>
            <w:shd w:val="clear" w:color="auto" w:fill="auto"/>
          </w:tcPr>
          <w:p w:rsidR="006E3038" w:rsidRPr="00F51256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Зам. дир. по АХЧ</w:t>
            </w:r>
          </w:p>
        </w:tc>
        <w:tc>
          <w:tcPr>
            <w:tcW w:w="1893" w:type="dxa"/>
            <w:shd w:val="clear" w:color="auto" w:fill="auto"/>
          </w:tcPr>
          <w:p w:rsidR="006E3038" w:rsidRPr="00F51256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2" w:lineRule="exact"/>
              <w:ind w:left="105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среднее</w:t>
            </w:r>
          </w:p>
        </w:tc>
      </w:tr>
    </w:tbl>
    <w:p w:rsidR="006E3038" w:rsidRDefault="006E3038" w:rsidP="006E3038">
      <w:pPr>
        <w:widowControl w:val="0"/>
        <w:suppressAutoHyphens w:val="0"/>
        <w:autoSpaceDE w:val="0"/>
        <w:autoSpaceDN w:val="0"/>
        <w:spacing w:before="9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6E3038" w:rsidRDefault="006E3038" w:rsidP="006E3038">
      <w:pPr>
        <w:widowControl w:val="0"/>
        <w:suppressAutoHyphens w:val="0"/>
        <w:autoSpaceDE w:val="0"/>
        <w:autoSpaceDN w:val="0"/>
        <w:spacing w:before="9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47154D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Педагогический состав МБОУ </w:t>
      </w:r>
      <w:r w:rsidRPr="006E3038">
        <w:rPr>
          <w:rFonts w:ascii="Times New Roman" w:hAnsi="Times New Roman" w:cs="Times New Roman"/>
          <w:b/>
          <w:sz w:val="28"/>
          <w:szCs w:val="28"/>
          <w:lang w:eastAsia="ru-RU" w:bidi="ru-RU"/>
        </w:rPr>
        <w:t>«СОШ с. Нагорное»,</w:t>
      </w:r>
    </w:p>
    <w:p w:rsidR="006E3038" w:rsidRDefault="006E3038" w:rsidP="006E3038">
      <w:pPr>
        <w:widowControl w:val="0"/>
        <w:suppressAutoHyphens w:val="0"/>
        <w:autoSpaceDE w:val="0"/>
        <w:autoSpaceDN w:val="0"/>
        <w:spacing w:before="9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47154D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реализующий ООП на уровне 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ООО</w:t>
      </w:r>
    </w:p>
    <w:p w:rsidR="006E3038" w:rsidRPr="00336DFB" w:rsidRDefault="006E3038" w:rsidP="006E3038">
      <w:pPr>
        <w:widowControl w:val="0"/>
        <w:suppressAutoHyphens w:val="0"/>
        <w:autoSpaceDE w:val="0"/>
        <w:autoSpaceDN w:val="0"/>
        <w:spacing w:before="9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W w:w="9356" w:type="dxa"/>
        <w:tblInd w:w="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988"/>
        <w:gridCol w:w="2569"/>
        <w:gridCol w:w="1924"/>
        <w:gridCol w:w="2917"/>
        <w:gridCol w:w="958"/>
      </w:tblGrid>
      <w:tr w:rsidR="006E3038" w:rsidRPr="00511B45" w:rsidTr="00074C0A">
        <w:trPr>
          <w:trHeight w:val="9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Должность, преподаваемый предмет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(название ВУЗа,СУЗа,год окончания, специальность)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Стаж </w:t>
            </w:r>
          </w:p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</w:t>
            </w:r>
          </w:p>
        </w:tc>
      </w:tr>
      <w:tr w:rsidR="006E3038" w:rsidRPr="00511B45" w:rsidTr="00074C0A">
        <w:trPr>
          <w:trHeight w:val="7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Чинтамирова Макка Чочаевна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Русский язык, литература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Высшее. ЧГУ 1996 г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6E3038" w:rsidRPr="00511B45" w:rsidTr="00074C0A">
        <w:trPr>
          <w:trHeight w:val="7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Ханзалатова Гумсет Эловна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Чеченский язык и литература ОБЖ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Высшее. ЧИГПИ 1989 г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6E3038" w:rsidRPr="00511B45" w:rsidTr="00074C0A">
        <w:trPr>
          <w:trHeight w:val="4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Чинтамиров Султан Чочаевич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История, обществознание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Высшее.ЧГУ 2012г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6E3038" w:rsidRPr="00511B45" w:rsidTr="00074C0A">
        <w:trPr>
          <w:trHeight w:val="46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Ибрагимова Алиса Увайсовна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Математика, 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С/специальное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 года</w:t>
            </w:r>
          </w:p>
        </w:tc>
      </w:tr>
      <w:tr w:rsidR="006E3038" w:rsidRPr="00511B45" w:rsidTr="00074C0A">
        <w:trPr>
          <w:trHeight w:val="7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Айгумова Залпа Мустопаевна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Физика,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Н/высшее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1-й год</w:t>
            </w:r>
          </w:p>
        </w:tc>
      </w:tr>
      <w:tr w:rsidR="006E3038" w:rsidRPr="00511B45" w:rsidTr="00074C0A">
        <w:trPr>
          <w:trHeight w:val="69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Чакуева Хадижат Абуталиевна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Высшее. ЧГПИ 2017г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6E3038" w:rsidRPr="00511B45" w:rsidTr="00074C0A">
        <w:trPr>
          <w:trHeight w:val="7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Чинтамирова Малисат Чочаевна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Химия,биология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Высшее. КСХИ 1981г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3038" w:rsidRPr="00511B45" w:rsidTr="00074C0A">
        <w:trPr>
          <w:trHeight w:val="69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Амхадова Хеда Руслановна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Н/высшее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1-й</w:t>
            </w: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E3038" w:rsidRPr="00511B45" w:rsidTr="00074C0A">
        <w:trPr>
          <w:trHeight w:val="7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Сулибанов Рустам Валидович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С/специальное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  <w:tr w:rsidR="006E3038" w:rsidRPr="00511B45" w:rsidTr="00074C0A">
        <w:trPr>
          <w:trHeight w:val="7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Джамалдинова Зулай Нуралиевна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(девочки)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Высшее. ЧГПИ 1996г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 лет</w:t>
            </w:r>
          </w:p>
        </w:tc>
      </w:tr>
      <w:tr w:rsidR="006E3038" w:rsidRPr="00511B45" w:rsidTr="00074C0A">
        <w:trPr>
          <w:trHeight w:val="7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Джамалдинов Зайнды Нуралиевич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(мальчики)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С/специальное. ГПУ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 лет</w:t>
            </w:r>
          </w:p>
        </w:tc>
      </w:tr>
      <w:tr w:rsidR="006E3038" w:rsidRPr="00511B45" w:rsidTr="00074C0A">
        <w:trPr>
          <w:trHeight w:val="7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Арсанукаева Любовь Билаловна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8" w:rsidRPr="005C75EC" w:rsidRDefault="006E3038" w:rsidP="00074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</w:tbl>
    <w:p w:rsidR="006E3038" w:rsidRPr="005F4C62" w:rsidRDefault="006E3038" w:rsidP="006E3038">
      <w:pPr>
        <w:widowControl w:val="0"/>
        <w:suppressAutoHyphens w:val="0"/>
        <w:autoSpaceDE w:val="0"/>
        <w:autoSpaceDN w:val="0"/>
        <w:spacing w:before="90" w:after="0" w:line="240" w:lineRule="auto"/>
        <w:ind w:left="3325"/>
        <w:rPr>
          <w:rFonts w:ascii="Times New Roman" w:hAnsi="Times New Roman" w:cs="Times New Roman"/>
          <w:b/>
          <w:sz w:val="24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5F4C62">
        <w:rPr>
          <w:rFonts w:ascii="Times New Roman" w:hAnsi="Times New Roman" w:cs="Times New Roman"/>
          <w:b/>
          <w:sz w:val="24"/>
          <w:lang w:eastAsia="ru-RU" w:bidi="ru-RU"/>
        </w:rPr>
        <w:t>Формы повышения квалификации</w:t>
      </w:r>
    </w:p>
    <w:p w:rsidR="006E3038" w:rsidRPr="005F4C62" w:rsidRDefault="006E3038" w:rsidP="006E3038">
      <w:pPr>
        <w:widowControl w:val="0"/>
        <w:suppressAutoHyphens w:val="0"/>
        <w:autoSpaceDE w:val="0"/>
        <w:autoSpaceDN w:val="0"/>
        <w:spacing w:before="11" w:after="0" w:line="240" w:lineRule="auto"/>
        <w:rPr>
          <w:rFonts w:ascii="Times New Roman" w:hAnsi="Times New Roman" w:cs="Times New Roman"/>
          <w:b/>
          <w:sz w:val="25"/>
          <w:szCs w:val="24"/>
          <w:lang w:eastAsia="ru-RU" w:bidi="ru-RU"/>
        </w:rPr>
      </w:pPr>
    </w:p>
    <w:tbl>
      <w:tblPr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3687"/>
      </w:tblGrid>
      <w:tr w:rsidR="006E3038" w:rsidRPr="00DF1C47" w:rsidTr="00074C0A">
        <w:trPr>
          <w:trHeight w:val="505"/>
        </w:trPr>
        <w:tc>
          <w:tcPr>
            <w:tcW w:w="4928" w:type="dxa"/>
            <w:shd w:val="clear" w:color="auto" w:fill="auto"/>
          </w:tcPr>
          <w:p w:rsidR="006E3038" w:rsidRPr="00DF1C47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48" w:lineRule="exact"/>
              <w:ind w:left="910" w:right="845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DF1C47">
              <w:rPr>
                <w:rFonts w:ascii="Times New Roman" w:eastAsia="Calibri" w:hAnsi="Times New Roman" w:cs="Times New Roman"/>
                <w:lang w:eastAsia="ru-RU" w:bidi="ru-RU"/>
              </w:rPr>
              <w:t>Организация профессионального</w:t>
            </w:r>
          </w:p>
          <w:p w:rsidR="006E3038" w:rsidRPr="00DF1C47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8" w:lineRule="exact"/>
              <w:ind w:left="910" w:right="845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DF1C47">
              <w:rPr>
                <w:rFonts w:ascii="Times New Roman" w:eastAsia="Calibri" w:hAnsi="Times New Roman" w:cs="Times New Roman"/>
                <w:lang w:eastAsia="ru-RU" w:bidi="ru-RU"/>
              </w:rPr>
              <w:t>развития</w:t>
            </w:r>
          </w:p>
        </w:tc>
        <w:tc>
          <w:tcPr>
            <w:tcW w:w="3687" w:type="dxa"/>
            <w:shd w:val="clear" w:color="auto" w:fill="auto"/>
          </w:tcPr>
          <w:p w:rsidR="006E3038" w:rsidRPr="00DF1C47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335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DF1C47">
              <w:rPr>
                <w:rFonts w:ascii="Times New Roman" w:eastAsia="Calibri" w:hAnsi="Times New Roman" w:cs="Times New Roman"/>
                <w:lang w:eastAsia="ru-RU" w:bidi="ru-RU"/>
              </w:rPr>
              <w:t>Формы повышения квалификации</w:t>
            </w:r>
          </w:p>
        </w:tc>
      </w:tr>
      <w:tr w:rsidR="006E3038" w:rsidRPr="00DF1C47" w:rsidTr="00074C0A">
        <w:trPr>
          <w:trHeight w:val="506"/>
        </w:trPr>
        <w:tc>
          <w:tcPr>
            <w:tcW w:w="4928" w:type="dxa"/>
            <w:shd w:val="clear" w:color="auto" w:fill="auto"/>
          </w:tcPr>
          <w:p w:rsidR="006E3038" w:rsidRPr="00DF1C47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52" w:lineRule="exact"/>
              <w:ind w:left="158" w:right="228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DF1C47">
              <w:rPr>
                <w:rFonts w:ascii="Times New Roman" w:eastAsia="Calibri" w:hAnsi="Times New Roman" w:cs="Times New Roman"/>
                <w:spacing w:val="-5"/>
                <w:lang w:eastAsia="ru-RU" w:bidi="ru-RU"/>
              </w:rPr>
              <w:t xml:space="preserve">ГБУ </w:t>
            </w:r>
            <w:r w:rsidRPr="00DF1C47">
              <w:rPr>
                <w:rFonts w:ascii="Times New Roman" w:eastAsia="Calibri" w:hAnsi="Times New Roman" w:cs="Times New Roman"/>
                <w:spacing w:val="-4"/>
                <w:lang w:eastAsia="ru-RU" w:bidi="ru-RU"/>
              </w:rPr>
              <w:t xml:space="preserve">ДПО </w:t>
            </w:r>
            <w:r w:rsidRPr="00DF1C47">
              <w:rPr>
                <w:rFonts w:ascii="Times New Roman" w:eastAsia="Calibri" w:hAnsi="Times New Roman" w:cs="Times New Roman"/>
                <w:spacing w:val="-7"/>
                <w:lang w:eastAsia="ru-RU" w:bidi="ru-RU"/>
              </w:rPr>
              <w:t xml:space="preserve">«Чеченский </w:t>
            </w:r>
            <w:r w:rsidRPr="00DF1C47">
              <w:rPr>
                <w:rFonts w:ascii="Times New Roman" w:eastAsia="Calibri" w:hAnsi="Times New Roman" w:cs="Times New Roman"/>
                <w:spacing w:val="-6"/>
                <w:lang w:eastAsia="ru-RU" w:bidi="ru-RU"/>
              </w:rPr>
              <w:t xml:space="preserve">институт </w:t>
            </w:r>
            <w:r w:rsidRPr="00DF1C47">
              <w:rPr>
                <w:rFonts w:ascii="Times New Roman" w:eastAsia="Calibri" w:hAnsi="Times New Roman" w:cs="Times New Roman"/>
                <w:spacing w:val="-7"/>
                <w:lang w:eastAsia="ru-RU" w:bidi="ru-RU"/>
              </w:rPr>
              <w:t>повышения квалификации работников образования».</w:t>
            </w:r>
          </w:p>
        </w:tc>
        <w:tc>
          <w:tcPr>
            <w:tcW w:w="3687" w:type="dxa"/>
            <w:shd w:val="clear" w:color="auto" w:fill="auto"/>
          </w:tcPr>
          <w:p w:rsidR="006E3038" w:rsidRPr="00DF1C47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52" w:lineRule="exact"/>
              <w:ind w:left="158" w:right="630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DF1C47">
              <w:rPr>
                <w:rFonts w:ascii="Times New Roman" w:eastAsia="Calibri" w:hAnsi="Times New Roman" w:cs="Times New Roman"/>
                <w:spacing w:val="-6"/>
                <w:lang w:eastAsia="ru-RU" w:bidi="ru-RU"/>
              </w:rPr>
              <w:t xml:space="preserve">Курсы </w:t>
            </w:r>
            <w:r w:rsidRPr="00DF1C47">
              <w:rPr>
                <w:rFonts w:ascii="Times New Roman" w:eastAsia="Calibri" w:hAnsi="Times New Roman" w:cs="Times New Roman"/>
                <w:spacing w:val="-4"/>
                <w:lang w:eastAsia="ru-RU" w:bidi="ru-RU"/>
              </w:rPr>
              <w:t xml:space="preserve">по </w:t>
            </w:r>
            <w:r w:rsidRPr="00DF1C47">
              <w:rPr>
                <w:rFonts w:ascii="Times New Roman" w:eastAsia="Calibri" w:hAnsi="Times New Roman" w:cs="Times New Roman"/>
                <w:spacing w:val="-7"/>
                <w:lang w:eastAsia="ru-RU" w:bidi="ru-RU"/>
              </w:rPr>
              <w:t xml:space="preserve">предметам, </w:t>
            </w:r>
            <w:r w:rsidRPr="00DF1C47">
              <w:rPr>
                <w:rFonts w:ascii="Times New Roman" w:eastAsia="Calibri" w:hAnsi="Times New Roman" w:cs="Times New Roman"/>
                <w:spacing w:val="-6"/>
                <w:lang w:eastAsia="ru-RU" w:bidi="ru-RU"/>
              </w:rPr>
              <w:t xml:space="preserve">семинары, </w:t>
            </w:r>
            <w:r w:rsidRPr="00DF1C47">
              <w:rPr>
                <w:rFonts w:ascii="Times New Roman" w:eastAsia="Calibri" w:hAnsi="Times New Roman" w:cs="Times New Roman"/>
                <w:spacing w:val="-7"/>
                <w:lang w:eastAsia="ru-RU" w:bidi="ru-RU"/>
              </w:rPr>
              <w:t>вебинары, мастер-классы.</w:t>
            </w:r>
          </w:p>
        </w:tc>
      </w:tr>
      <w:tr w:rsidR="006E3038" w:rsidRPr="00DF1C47" w:rsidTr="00074C0A">
        <w:trPr>
          <w:trHeight w:val="760"/>
        </w:trPr>
        <w:tc>
          <w:tcPr>
            <w:tcW w:w="4928" w:type="dxa"/>
            <w:shd w:val="clear" w:color="auto" w:fill="auto"/>
          </w:tcPr>
          <w:p w:rsidR="006E3038" w:rsidRPr="00DF1C47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58" w:right="228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DF1C47">
              <w:rPr>
                <w:rFonts w:ascii="Times New Roman" w:eastAsia="Calibri" w:hAnsi="Times New Roman" w:cs="Times New Roman"/>
                <w:spacing w:val="-7"/>
                <w:lang w:eastAsia="ru-RU" w:bidi="ru-RU"/>
              </w:rPr>
              <w:t xml:space="preserve">Организации повышения квалификации работников образования </w:t>
            </w:r>
            <w:r w:rsidRPr="00DF1C47">
              <w:rPr>
                <w:rFonts w:ascii="Times New Roman" w:eastAsia="Calibri" w:hAnsi="Times New Roman" w:cs="Times New Roman"/>
                <w:spacing w:val="-6"/>
                <w:lang w:eastAsia="ru-RU" w:bidi="ru-RU"/>
              </w:rPr>
              <w:t>других регионов</w:t>
            </w:r>
          </w:p>
          <w:p w:rsidR="006E3038" w:rsidRPr="00DF1C47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38" w:lineRule="exact"/>
              <w:ind w:left="158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DF1C47">
              <w:rPr>
                <w:rFonts w:ascii="Times New Roman" w:eastAsia="Calibri" w:hAnsi="Times New Roman" w:cs="Times New Roman"/>
                <w:lang w:eastAsia="ru-RU" w:bidi="ru-RU"/>
              </w:rPr>
              <w:t>РФ (в том числе, ресурсы Интернета)</w:t>
            </w:r>
          </w:p>
        </w:tc>
        <w:tc>
          <w:tcPr>
            <w:tcW w:w="3687" w:type="dxa"/>
            <w:shd w:val="clear" w:color="auto" w:fill="auto"/>
          </w:tcPr>
          <w:p w:rsidR="006E3038" w:rsidRPr="00DF1C47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58" w:right="630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DF1C47">
              <w:rPr>
                <w:rFonts w:ascii="Times New Roman" w:eastAsia="Calibri" w:hAnsi="Times New Roman" w:cs="Times New Roman"/>
                <w:spacing w:val="-7"/>
                <w:lang w:eastAsia="ru-RU" w:bidi="ru-RU"/>
              </w:rPr>
              <w:t xml:space="preserve">Вебинары, дистанционное обучение, </w:t>
            </w:r>
            <w:r w:rsidRPr="00DF1C47">
              <w:rPr>
                <w:rFonts w:ascii="Times New Roman" w:eastAsia="Calibri" w:hAnsi="Times New Roman" w:cs="Times New Roman"/>
                <w:spacing w:val="-6"/>
                <w:lang w:eastAsia="ru-RU" w:bidi="ru-RU"/>
              </w:rPr>
              <w:t>конкурсы.</w:t>
            </w:r>
          </w:p>
        </w:tc>
      </w:tr>
      <w:tr w:rsidR="006E3038" w:rsidRPr="00DF1C47" w:rsidTr="00074C0A">
        <w:trPr>
          <w:trHeight w:val="1541"/>
        </w:trPr>
        <w:tc>
          <w:tcPr>
            <w:tcW w:w="4928" w:type="dxa"/>
            <w:shd w:val="clear" w:color="auto" w:fill="auto"/>
          </w:tcPr>
          <w:p w:rsidR="006E3038" w:rsidRPr="00DF1C47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58" w:right="1347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DF1C47">
              <w:rPr>
                <w:rFonts w:ascii="Times New Roman" w:eastAsia="Calibri" w:hAnsi="Times New Roman" w:cs="Times New Roman"/>
                <w:spacing w:val="-7"/>
                <w:lang w:eastAsia="ru-RU" w:bidi="ru-RU"/>
              </w:rPr>
              <w:t xml:space="preserve">Стажировочные </w:t>
            </w:r>
            <w:r w:rsidRPr="00DF1C47">
              <w:rPr>
                <w:rFonts w:ascii="Times New Roman" w:eastAsia="Calibri" w:hAnsi="Times New Roman" w:cs="Times New Roman"/>
                <w:spacing w:val="-6"/>
                <w:lang w:eastAsia="ru-RU" w:bidi="ru-RU"/>
              </w:rPr>
              <w:t xml:space="preserve">площадки </w:t>
            </w:r>
            <w:r w:rsidRPr="00DF1C47">
              <w:rPr>
                <w:rFonts w:ascii="Times New Roman" w:eastAsia="Calibri" w:hAnsi="Times New Roman" w:cs="Times New Roman"/>
                <w:spacing w:val="-4"/>
                <w:lang w:eastAsia="ru-RU" w:bidi="ru-RU"/>
              </w:rPr>
              <w:t xml:space="preserve">на </w:t>
            </w:r>
            <w:r w:rsidRPr="00DF1C47">
              <w:rPr>
                <w:rFonts w:ascii="Times New Roman" w:eastAsia="Calibri" w:hAnsi="Times New Roman" w:cs="Times New Roman"/>
                <w:spacing w:val="-5"/>
                <w:lang w:eastAsia="ru-RU" w:bidi="ru-RU"/>
              </w:rPr>
              <w:t xml:space="preserve">базе ОУ </w:t>
            </w:r>
            <w:r w:rsidRPr="00DF1C47">
              <w:rPr>
                <w:rFonts w:ascii="Times New Roman" w:eastAsia="Calibri" w:hAnsi="Times New Roman" w:cs="Times New Roman"/>
                <w:spacing w:val="-6"/>
                <w:lang w:eastAsia="ru-RU" w:bidi="ru-RU"/>
              </w:rPr>
              <w:t xml:space="preserve">Чеченской </w:t>
            </w:r>
            <w:r w:rsidRPr="00DF1C47">
              <w:rPr>
                <w:rFonts w:ascii="Times New Roman" w:eastAsia="Calibri" w:hAnsi="Times New Roman" w:cs="Times New Roman"/>
                <w:spacing w:val="-7"/>
                <w:lang w:eastAsia="ru-RU" w:bidi="ru-RU"/>
              </w:rPr>
              <w:t xml:space="preserve">Республики </w:t>
            </w:r>
          </w:p>
        </w:tc>
        <w:tc>
          <w:tcPr>
            <w:tcW w:w="3687" w:type="dxa"/>
            <w:shd w:val="clear" w:color="auto" w:fill="auto"/>
          </w:tcPr>
          <w:p w:rsidR="006E3038" w:rsidRPr="00DF1C47" w:rsidRDefault="006E3038" w:rsidP="00074C0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377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DF1C47">
              <w:rPr>
                <w:rFonts w:ascii="Times New Roman" w:eastAsia="Calibri" w:hAnsi="Times New Roman" w:cs="Times New Roman"/>
                <w:spacing w:val="-7"/>
                <w:lang w:eastAsia="ru-RU" w:bidi="ru-RU"/>
              </w:rPr>
              <w:t xml:space="preserve">Семинары, мастер-классы, фестиваль педагогических </w:t>
            </w:r>
            <w:r w:rsidRPr="00DF1C47">
              <w:rPr>
                <w:rFonts w:ascii="Times New Roman" w:eastAsia="Calibri" w:hAnsi="Times New Roman" w:cs="Times New Roman"/>
                <w:spacing w:val="-6"/>
                <w:lang w:eastAsia="ru-RU" w:bidi="ru-RU"/>
              </w:rPr>
              <w:t xml:space="preserve">идей, </w:t>
            </w:r>
            <w:r w:rsidRPr="00DF1C47">
              <w:rPr>
                <w:rFonts w:ascii="Times New Roman" w:eastAsia="Calibri" w:hAnsi="Times New Roman" w:cs="Times New Roman"/>
                <w:spacing w:val="-7"/>
                <w:lang w:eastAsia="ru-RU" w:bidi="ru-RU"/>
              </w:rPr>
              <w:t xml:space="preserve">научно-практические </w:t>
            </w:r>
            <w:r w:rsidRPr="00DF1C47">
              <w:rPr>
                <w:rFonts w:ascii="Times New Roman" w:eastAsia="Calibri" w:hAnsi="Times New Roman" w:cs="Times New Roman"/>
                <w:spacing w:val="-6"/>
                <w:lang w:eastAsia="ru-RU" w:bidi="ru-RU"/>
              </w:rPr>
              <w:t xml:space="preserve">конференции </w:t>
            </w:r>
            <w:r w:rsidRPr="00DF1C47">
              <w:rPr>
                <w:rFonts w:ascii="Times New Roman" w:eastAsia="Calibri" w:hAnsi="Times New Roman" w:cs="Times New Roman"/>
                <w:lang w:eastAsia="ru-RU" w:bidi="ru-RU"/>
              </w:rPr>
              <w:t xml:space="preserve">и </w:t>
            </w:r>
            <w:r w:rsidRPr="00DF1C47">
              <w:rPr>
                <w:rFonts w:ascii="Times New Roman" w:eastAsia="Calibri" w:hAnsi="Times New Roman" w:cs="Times New Roman"/>
                <w:spacing w:val="-4"/>
                <w:lang w:eastAsia="ru-RU" w:bidi="ru-RU"/>
              </w:rPr>
              <w:t>др.</w:t>
            </w:r>
          </w:p>
        </w:tc>
      </w:tr>
    </w:tbl>
    <w:p w:rsidR="006E3038" w:rsidRDefault="006E3038" w:rsidP="006E3038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eastAsia="ru-RU" w:bidi="ru-RU"/>
        </w:rPr>
      </w:pPr>
    </w:p>
    <w:p w:rsidR="006E3038" w:rsidRPr="008D6392" w:rsidRDefault="006E3038" w:rsidP="006E3038">
      <w:pPr>
        <w:widowControl w:val="0"/>
        <w:tabs>
          <w:tab w:val="left" w:pos="1721"/>
          <w:tab w:val="left" w:pos="3337"/>
          <w:tab w:val="left" w:pos="4843"/>
          <w:tab w:val="left" w:pos="5193"/>
          <w:tab w:val="left" w:pos="6481"/>
          <w:tab w:val="left" w:pos="8124"/>
          <w:tab w:val="left" w:pos="9067"/>
          <w:tab w:val="left" w:pos="9356"/>
        </w:tabs>
        <w:suppressAutoHyphens w:val="0"/>
        <w:autoSpaceDE w:val="0"/>
        <w:autoSpaceDN w:val="0"/>
        <w:spacing w:before="76" w:after="0" w:line="240" w:lineRule="auto"/>
        <w:ind w:left="433" w:right="12" w:firstLine="113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>В МБОУ «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СОШ с. Нагорное</w:t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>» систематически проводятся мероприятия по повышению квалификации педагогических работников по вопр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осам реализации ФГОС: семинары, посвященные содержанию и ключевым особенностям ФГОС, </w:t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заседания методических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советов </w:t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>учителей по проблемам введения</w:t>
      </w:r>
      <w:r w:rsidRPr="008D6392">
        <w:rPr>
          <w:rFonts w:ascii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ФГОС, </w:t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>мастер-классов, круглых столов, «открытых» уроков, внеурочных занятий и мероприятий по отдельным направлениям введения и реализации ФГОС.</w:t>
      </w:r>
    </w:p>
    <w:p w:rsidR="006E3038" w:rsidRPr="008D6392" w:rsidRDefault="006E3038" w:rsidP="006E3038">
      <w:pPr>
        <w:widowControl w:val="0"/>
        <w:tabs>
          <w:tab w:val="left" w:pos="9356"/>
        </w:tabs>
        <w:suppressAutoHyphens w:val="0"/>
        <w:autoSpaceDE w:val="0"/>
        <w:autoSpaceDN w:val="0"/>
        <w:spacing w:after="0" w:line="240" w:lineRule="auto"/>
        <w:ind w:left="433" w:right="12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>Подведение итогов и обсуждение результатов мероприятий осуществляются в разных формах: совещания при директоре, заседания педагогического и методического советов, решения педагогического совета, презентации, приказы, инструкции, рекомендации.</w:t>
      </w:r>
    </w:p>
    <w:p w:rsidR="006E3038" w:rsidRPr="008D6392" w:rsidRDefault="006E3038" w:rsidP="006E3038">
      <w:pPr>
        <w:widowControl w:val="0"/>
        <w:suppressAutoHyphens w:val="0"/>
        <w:autoSpaceDE w:val="0"/>
        <w:autoSpaceDN w:val="0"/>
        <w:spacing w:after="0" w:line="240" w:lineRule="auto"/>
        <w:ind w:left="433" w:right="12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 педагогических работников, реализующих ООП ООО, сформированы </w:t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основные компетенции, необходимые для обеспечения реализации требований ФГОС и успешного достижения обучающимися планируемых результатов освоения ООП ООО, в том числе умения:</w:t>
      </w:r>
    </w:p>
    <w:p w:rsidR="006E3038" w:rsidRPr="008D6392" w:rsidRDefault="006E3038" w:rsidP="006E3038">
      <w:pPr>
        <w:widowControl w:val="0"/>
        <w:suppressAutoHyphens w:val="0"/>
        <w:autoSpaceDE w:val="0"/>
        <w:autoSpaceDN w:val="0"/>
        <w:spacing w:after="0" w:line="240" w:lineRule="auto"/>
        <w:ind w:left="433" w:right="12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>обеспечивать условия для успешной деятельности, позитивной мотивации, а также самомотивирования обучающихся;</w:t>
      </w:r>
    </w:p>
    <w:p w:rsidR="006E3038" w:rsidRPr="008D6392" w:rsidRDefault="006E3038" w:rsidP="006E3038">
      <w:pPr>
        <w:widowControl w:val="0"/>
        <w:suppressAutoHyphens w:val="0"/>
        <w:autoSpaceDE w:val="0"/>
        <w:autoSpaceDN w:val="0"/>
        <w:spacing w:after="0" w:line="240" w:lineRule="auto"/>
        <w:ind w:left="433" w:right="12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6E3038" w:rsidRDefault="006E3038" w:rsidP="006E3038">
      <w:pPr>
        <w:spacing w:line="240" w:lineRule="auto"/>
        <w:ind w:right="12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</w:t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>разрабатывать программы учебных пр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едметов, курсов, методические и </w:t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>дидактические материалы,</w:t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ab/>
        <w:t>выбирать</w:t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ab/>
        <w:t>учебники</w:t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ab/>
        <w:t>и</w:t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ab/>
        <w:t>учебно-методическую</w:t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ab/>
        <w:t>литературу,</w:t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ab/>
        <w:t>рекомендовать обучающимся дополнительные источники информации, в том числе интернет-ресурсы; организовывать</w:t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ab/>
        <w:t>и</w:t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ab/>
        <w:t>сопровождать</w:t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ab/>
        <w:t>учебную</w:t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ab/>
        <w:t>и</w:t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ab/>
        <w:t>проектную</w:t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ab/>
        <w:t>деятельность</w:t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ab/>
        <w:t>обучающихся, выполнение ими индивидуального проекта,  учитывая</w:t>
      </w:r>
      <w:r w:rsidRPr="00827D5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>специфику</w:t>
      </w:r>
      <w:r w:rsidRPr="008D6392">
        <w:rPr>
          <w:rFonts w:ascii="Times New Roman" w:hAnsi="Times New Roman" w:cs="Times New Roman"/>
          <w:spacing w:val="9"/>
          <w:sz w:val="28"/>
          <w:szCs w:val="28"/>
          <w:lang w:eastAsia="ru-RU" w:bidi="ru-RU"/>
        </w:rPr>
        <w:t xml:space="preserve"> </w:t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>особых</w:t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ab/>
        <w:t>образовательных потребностей,</w:t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ab/>
        <w:t>включая</w:t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потребности </w:t>
      </w:r>
      <w:r w:rsidRPr="008D6392">
        <w:rPr>
          <w:rFonts w:ascii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>одаренных</w:t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ab/>
        <w:t>детей, детей с ограниченными возможностями здоровья и</w:t>
      </w:r>
      <w:r w:rsidRPr="008D6392">
        <w:rPr>
          <w:rFonts w:ascii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детей-инвалидов; реализовывать педагогическое оценивание деятельности обучающихся в соответствии с требованиями ФГОС, включая: </w:t>
      </w:r>
    </w:p>
    <w:p w:rsidR="006E3038" w:rsidRPr="00E30D3C" w:rsidRDefault="006E3038" w:rsidP="006E3038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        <w:t>проведение стартовой и промежуточной диагностики, внутришкольного мониторинга, осуществление комплексной оценки способности обучающихся решать учебно-практические и учебно-познавательные задачи; использование стандартизированных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не стандартизированных работ</w:t>
      </w:r>
      <w:r w:rsidRPr="00E30D3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E3038" w:rsidRDefault="006E3038" w:rsidP="006E303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3038" w:rsidRPr="006B0089" w:rsidRDefault="006E3038" w:rsidP="006E303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00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Курсовая подготовка</w:t>
      </w:r>
    </w:p>
    <w:p w:rsidR="006E3038" w:rsidRPr="006B0089" w:rsidRDefault="006E3038" w:rsidP="006E30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089">
        <w:rPr>
          <w:rFonts w:ascii="Times New Roman" w:hAnsi="Times New Roman" w:cs="Times New Roman"/>
          <w:sz w:val="28"/>
          <w:szCs w:val="28"/>
        </w:rPr>
        <w:t>Основой для разработки должностных инструкций, содержащих конкретный перечень должностных обязанностей ра</w:t>
      </w:r>
      <w:r w:rsidRPr="006B0089">
        <w:rPr>
          <w:rFonts w:ascii="Times New Roman" w:hAnsi="Times New Roman" w:cs="Times New Roman"/>
          <w:spacing w:val="2"/>
          <w:sz w:val="28"/>
          <w:szCs w:val="28"/>
        </w:rPr>
        <w:t>ботников, с учетом особенностей организации труда и уп</w:t>
      </w:r>
      <w:r w:rsidRPr="006B0089">
        <w:rPr>
          <w:rFonts w:ascii="Times New Roman" w:hAnsi="Times New Roman" w:cs="Times New Roman"/>
          <w:sz w:val="28"/>
          <w:szCs w:val="28"/>
        </w:rPr>
        <w:t xml:space="preserve">равления, а также прав, ответственности и компетентности </w:t>
      </w:r>
      <w:r w:rsidRPr="006B0089">
        <w:rPr>
          <w:rFonts w:ascii="Times New Roman" w:hAnsi="Times New Roman" w:cs="Times New Roman"/>
          <w:spacing w:val="2"/>
          <w:sz w:val="28"/>
          <w:szCs w:val="28"/>
        </w:rPr>
        <w:t>работников образовательной организации служат квалифи</w:t>
      </w:r>
      <w:r w:rsidRPr="006B0089">
        <w:rPr>
          <w:rFonts w:ascii="Times New Roman" w:hAnsi="Times New Roman" w:cs="Times New Roman"/>
          <w:sz w:val="28"/>
          <w:szCs w:val="28"/>
        </w:rPr>
        <w:t>кационные характеристики, представленные в Едином квалификационном справочнике должностей руководителей, специалистов и служащих</w:t>
      </w:r>
      <w:r w:rsidRPr="006B0089">
        <w:rPr>
          <w:rStyle w:val="10"/>
          <w:spacing w:val="2"/>
          <w:sz w:val="28"/>
          <w:szCs w:val="28"/>
        </w:rPr>
        <w:footnoteReference w:id="1"/>
      </w:r>
      <w:r w:rsidRPr="006B0089">
        <w:rPr>
          <w:rFonts w:ascii="Times New Roman" w:hAnsi="Times New Roman" w:cs="Times New Roman"/>
          <w:sz w:val="28"/>
          <w:szCs w:val="28"/>
        </w:rPr>
        <w:t xml:space="preserve"> (раздел «Квалификационные характеристики должностей работников образования») и требованиями  профессионального стандарта </w:t>
      </w:r>
      <w:r w:rsidRPr="006B00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«Педагог (педагогическая деятельность в сфере дошкольного, начального </w:t>
      </w:r>
      <w:r w:rsidRPr="006B008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общего, основного общего, среднего общего образования) (воспитатель, учитель)»</w:t>
      </w:r>
      <w:r w:rsidRPr="006B0089">
        <w:rPr>
          <w:rFonts w:ascii="Times New Roman" w:hAnsi="Times New Roman" w:cs="Times New Roman"/>
          <w:sz w:val="28"/>
          <w:szCs w:val="28"/>
        </w:rPr>
        <w:t>.</w:t>
      </w:r>
    </w:p>
    <w:p w:rsidR="006E3038" w:rsidRPr="006B0089" w:rsidRDefault="006E3038" w:rsidP="006E3038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0089">
        <w:rPr>
          <w:rFonts w:ascii="Times New Roman" w:hAnsi="Times New Roman" w:cs="Times New Roman"/>
          <w:spacing w:val="2"/>
          <w:sz w:val="28"/>
          <w:szCs w:val="28"/>
        </w:rPr>
        <w:t>Описание кадровых условий образовательной организации может быть реализовано в таблице. В ней целесообразно соотнести должностные</w:t>
      </w:r>
      <w:r w:rsidRPr="006E303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B0089">
        <w:rPr>
          <w:rFonts w:ascii="Times New Roman" w:hAnsi="Times New Roman" w:cs="Times New Roman"/>
          <w:spacing w:val="2"/>
          <w:sz w:val="28"/>
          <w:szCs w:val="28"/>
        </w:rPr>
        <w:t>обязанности и уровень квалификации специалистов, предусмотренные Приказом Министерства здравоохранения и социального развития Российской Федерации от 26 августа 2010 г. №</w:t>
      </w:r>
      <w:r w:rsidRPr="006B0089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6B0089">
        <w:rPr>
          <w:rFonts w:ascii="Times New Roman" w:hAnsi="Times New Roman" w:cs="Times New Roman"/>
          <w:spacing w:val="2"/>
          <w:sz w:val="28"/>
          <w:szCs w:val="28"/>
        </w:rPr>
        <w:t>761н, с имеющимся кадровым потенциалом образовательной организации</w:t>
      </w:r>
      <w:r w:rsidRPr="006B0089">
        <w:rPr>
          <w:rFonts w:ascii="Times New Roman" w:hAnsi="Times New Roman" w:cs="Times New Roman"/>
          <w:sz w:val="28"/>
          <w:szCs w:val="28"/>
        </w:rPr>
        <w:t xml:space="preserve"> и требованиями профессионального стандарта </w:t>
      </w:r>
      <w:r w:rsidRPr="006B0089">
        <w:rPr>
          <w:rFonts w:ascii="Times New Roman" w:hAnsi="Times New Roman" w:cs="Times New Roman"/>
          <w:sz w:val="28"/>
          <w:szCs w:val="28"/>
          <w:shd w:val="clear" w:color="auto" w:fill="FFFFFF"/>
        </w:rPr>
        <w:t>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 w:rsidRPr="006B00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089">
        <w:rPr>
          <w:rFonts w:ascii="Times New Roman" w:hAnsi="Times New Roman" w:cs="Times New Roman"/>
          <w:spacing w:val="2"/>
          <w:sz w:val="28"/>
          <w:szCs w:val="28"/>
        </w:rPr>
        <w:t>Это позволит определить состояние кадрового потенциала и наметить пути необходимой работы по его дальнейшему изменению.</w:t>
      </w:r>
    </w:p>
    <w:p w:rsidR="006E3038" w:rsidRPr="006B0089" w:rsidRDefault="006E3038" w:rsidP="006E3038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089">
        <w:rPr>
          <w:rFonts w:ascii="Times New Roman" w:hAnsi="Times New Roman" w:cs="Times New Roman"/>
          <w:sz w:val="28"/>
          <w:szCs w:val="28"/>
        </w:rPr>
        <w:t>Кадровое обеспечение реализации основной образовательной программы основного общего образования может строиться по схеме:</w:t>
      </w:r>
    </w:p>
    <w:p w:rsidR="006E3038" w:rsidRPr="006B0089" w:rsidRDefault="006E3038" w:rsidP="006E3038">
      <w:pPr>
        <w:shd w:val="clear" w:color="auto" w:fill="FFFFFF"/>
        <w:tabs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B0089">
        <w:rPr>
          <w:rFonts w:ascii="Times New Roman" w:hAnsi="Times New Roman" w:cs="Times New Roman"/>
          <w:sz w:val="28"/>
          <w:szCs w:val="28"/>
        </w:rPr>
        <w:t>– должность;</w:t>
      </w:r>
    </w:p>
    <w:p w:rsidR="006E3038" w:rsidRPr="006B0089" w:rsidRDefault="006E3038" w:rsidP="006E3038">
      <w:pPr>
        <w:shd w:val="clear" w:color="auto" w:fill="FFFFFF"/>
        <w:tabs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B0089">
        <w:rPr>
          <w:rFonts w:ascii="Times New Roman" w:hAnsi="Times New Roman" w:cs="Times New Roman"/>
          <w:sz w:val="28"/>
          <w:szCs w:val="28"/>
        </w:rPr>
        <w:t>– должностные обязанности;</w:t>
      </w:r>
    </w:p>
    <w:p w:rsidR="006E3038" w:rsidRPr="006B0089" w:rsidRDefault="006E3038" w:rsidP="006E3038">
      <w:pPr>
        <w:shd w:val="clear" w:color="auto" w:fill="FFFFFF"/>
        <w:tabs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B0089">
        <w:rPr>
          <w:rFonts w:ascii="Times New Roman" w:hAnsi="Times New Roman" w:cs="Times New Roman"/>
          <w:sz w:val="28"/>
          <w:szCs w:val="28"/>
        </w:rPr>
        <w:t>– количество работников в образовательной организации (требуется/имеется);</w:t>
      </w:r>
    </w:p>
    <w:p w:rsidR="006E3038" w:rsidRPr="006B0089" w:rsidRDefault="006E3038" w:rsidP="006E3038">
      <w:pPr>
        <w:shd w:val="clear" w:color="auto" w:fill="FFFFFF"/>
        <w:tabs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B0089">
        <w:rPr>
          <w:rFonts w:ascii="Times New Roman" w:hAnsi="Times New Roman" w:cs="Times New Roman"/>
          <w:sz w:val="28"/>
          <w:szCs w:val="28"/>
        </w:rPr>
        <w:t>– уровень работников образовательной организации: требования к уровню квалификации, фактический уровень.</w:t>
      </w:r>
    </w:p>
    <w:p w:rsidR="006E3038" w:rsidRPr="006B0089" w:rsidRDefault="006E3038" w:rsidP="006E3038">
      <w:pPr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B0089">
        <w:rPr>
          <w:rFonts w:ascii="Times New Roman" w:hAnsi="Times New Roman" w:cs="Times New Roman"/>
          <w:sz w:val="28"/>
          <w:szCs w:val="28"/>
        </w:rPr>
        <w:t>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«Единым квалификационным справочником должностей руководителей, специалистов и служащих» и требованиями Профессионального стандарта.</w:t>
      </w:r>
    </w:p>
    <w:p w:rsidR="006E3038" w:rsidRPr="006B0089" w:rsidRDefault="006E3038" w:rsidP="006E3038">
      <w:pPr>
        <w:pStyle w:val="a6"/>
        <w:spacing w:line="240" w:lineRule="auto"/>
        <w:ind w:firstLine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6B0089">
        <w:rPr>
          <w:rFonts w:ascii="Times New Roman" w:hAnsi="Times New Roman"/>
          <w:b/>
          <w:bCs/>
          <w:color w:val="auto"/>
          <w:sz w:val="28"/>
          <w:szCs w:val="28"/>
        </w:rPr>
        <w:t>Профессиональное развитие и повышение квалификации педагогических работников</w:t>
      </w:r>
    </w:p>
    <w:p w:rsidR="006E3038" w:rsidRPr="006E3038" w:rsidRDefault="006E3038" w:rsidP="006E3038">
      <w:pPr>
        <w:pStyle w:val="a6"/>
        <w:spacing w:line="276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6B0089">
        <w:rPr>
          <w:rFonts w:ascii="Times New Roman" w:hAnsi="Times New Roman"/>
          <w:color w:val="auto"/>
          <w:sz w:val="28"/>
          <w:szCs w:val="28"/>
        </w:rPr>
        <w:t xml:space="preserve">Основным условием формирования и наращивания необходимого и достаточного кадрового потенциала образовательной организации является </w:t>
      </w:r>
      <w:r w:rsidRPr="006B0089">
        <w:rPr>
          <w:rFonts w:ascii="Times New Roman" w:hAnsi="Times New Roman"/>
          <w:color w:val="auto"/>
          <w:sz w:val="28"/>
          <w:szCs w:val="28"/>
        </w:rPr>
        <w:lastRenderedPageBreak/>
        <w:t>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 При этом темпы модернизации подготовки и переподготовки педагогических кадров должны опережать темпы модер</w:t>
      </w:r>
      <w:r>
        <w:rPr>
          <w:rFonts w:ascii="Times New Roman" w:hAnsi="Times New Roman"/>
          <w:color w:val="auto"/>
          <w:sz w:val="28"/>
          <w:szCs w:val="28"/>
        </w:rPr>
        <w:t>низации системы образовани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я</w:t>
      </w:r>
    </w:p>
    <w:p w:rsidR="006E3038" w:rsidRPr="00101AD7" w:rsidRDefault="006E3038" w:rsidP="006E3038">
      <w:pPr>
        <w:pStyle w:val="a6"/>
        <w:spacing w:line="276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  <w:sectPr w:rsidR="006E3038" w:rsidRPr="00101AD7" w:rsidSect="00845DDF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20" w:h="16850"/>
          <w:pgMar w:top="1134" w:right="851" w:bottom="1134" w:left="1701" w:header="0" w:footer="1410" w:gutter="0"/>
          <w:cols w:space="720"/>
          <w:titlePg/>
          <w:docGrid w:linePitch="299"/>
        </w:sectPr>
      </w:pPr>
    </w:p>
    <w:p w:rsidR="006E3038" w:rsidRPr="006B0089" w:rsidRDefault="006E3038" w:rsidP="006E3038">
      <w:pPr>
        <w:pStyle w:val="a6"/>
        <w:spacing w:line="276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 xml:space="preserve">       </w:t>
      </w:r>
      <w:r w:rsidRPr="006B0089">
        <w:rPr>
          <w:rFonts w:ascii="Times New Roman" w:hAnsi="Times New Roman"/>
          <w:color w:val="auto"/>
          <w:sz w:val="28"/>
          <w:szCs w:val="28"/>
        </w:rPr>
        <w:t xml:space="preserve">В основной образовательной программе образовательной организации могут быть представлены планы­графики, включающие различные формы непрерывного повышения квалификации всех педагогических работников, а также графики </w:t>
      </w:r>
      <w:r w:rsidRPr="006B0089">
        <w:rPr>
          <w:rFonts w:ascii="Times New Roman" w:hAnsi="Times New Roman"/>
          <w:color w:val="auto"/>
          <w:spacing w:val="2"/>
          <w:sz w:val="28"/>
          <w:szCs w:val="28"/>
        </w:rPr>
        <w:t xml:space="preserve">аттестации кадров на соответствие занимаемой должности </w:t>
      </w:r>
      <w:r w:rsidRPr="006B0089">
        <w:rPr>
          <w:rFonts w:ascii="Times New Roman" w:hAnsi="Times New Roman"/>
          <w:color w:val="auto"/>
          <w:sz w:val="28"/>
          <w:szCs w:val="28"/>
        </w:rPr>
        <w:t xml:space="preserve">и квалификационную категорию в соответствии с приказом Минобрнауки России от 07 апреля 2014 г. №276 «Об утверждении Порядка проведения аттестации педагогических работников организаций, осуществляющих образовательную деятельность». </w:t>
      </w:r>
    </w:p>
    <w:p w:rsidR="006E3038" w:rsidRPr="006B0089" w:rsidRDefault="006E3038" w:rsidP="006E3038">
      <w:pPr>
        <w:pStyle w:val="a6"/>
        <w:spacing w:line="276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B0089">
        <w:rPr>
          <w:rFonts w:ascii="Times New Roman" w:hAnsi="Times New Roman"/>
          <w:color w:val="auto"/>
          <w:sz w:val="28"/>
          <w:szCs w:val="28"/>
        </w:rPr>
        <w:t xml:space="preserve">При этом могут быть использованы различные организации, осуществляющие образовательную деятельность, имеющие соответствующую лицензию. </w:t>
      </w:r>
      <w:r w:rsidRPr="006B0089">
        <w:rPr>
          <w:rFonts w:ascii="Times New Roman" w:hAnsi="Times New Roman"/>
          <w:color w:val="auto"/>
          <w:spacing w:val="2"/>
          <w:sz w:val="28"/>
          <w:szCs w:val="28"/>
        </w:rPr>
        <w:t>Формами повышения квалификации могут быть: стажи</w:t>
      </w:r>
      <w:r w:rsidRPr="006B0089">
        <w:rPr>
          <w:rFonts w:ascii="Times New Roman" w:hAnsi="Times New Roman"/>
          <w:color w:val="auto"/>
          <w:sz w:val="28"/>
          <w:szCs w:val="28"/>
        </w:rPr>
        <w:t>ровки, участие в конференциях, обучающих семинарах и мастер­классах по отдельным направлениям реализации основ</w:t>
      </w:r>
      <w:r w:rsidRPr="006B0089">
        <w:rPr>
          <w:rFonts w:ascii="Times New Roman" w:hAnsi="Times New Roman"/>
          <w:color w:val="auto"/>
          <w:spacing w:val="2"/>
          <w:sz w:val="28"/>
          <w:szCs w:val="28"/>
        </w:rPr>
        <w:t>ной образовательной программы, дистанционное образова</w:t>
      </w:r>
      <w:r w:rsidRPr="006B0089">
        <w:rPr>
          <w:rFonts w:ascii="Times New Roman" w:hAnsi="Times New Roman"/>
          <w:color w:val="auto"/>
          <w:sz w:val="28"/>
          <w:szCs w:val="28"/>
        </w:rPr>
        <w:t>ние, участие в различных педагогических проектах, создание и публикация методических материалов.</w:t>
      </w:r>
    </w:p>
    <w:p w:rsidR="006E3038" w:rsidRPr="006B0089" w:rsidRDefault="006E3038" w:rsidP="006E3038">
      <w:pPr>
        <w:pStyle w:val="a6"/>
        <w:spacing w:line="276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B0089">
        <w:rPr>
          <w:rFonts w:ascii="Times New Roman" w:hAnsi="Times New Roman"/>
          <w:color w:val="auto"/>
          <w:spacing w:val="-4"/>
          <w:sz w:val="28"/>
          <w:szCs w:val="28"/>
        </w:rPr>
        <w:t>Для достижения результатов основной образовательной про</w:t>
      </w:r>
      <w:r w:rsidRPr="006B0089">
        <w:rPr>
          <w:rFonts w:ascii="Times New Roman" w:hAnsi="Times New Roman"/>
          <w:color w:val="auto"/>
          <w:sz w:val="28"/>
          <w:szCs w:val="28"/>
        </w:rPr>
        <w:t>граммы в ходе ее реализации предполагается оценка качества и результативности деятельности педагогических работников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6B0089">
        <w:rPr>
          <w:rFonts w:ascii="Times New Roman" w:hAnsi="Times New Roman"/>
          <w:color w:val="auto"/>
          <w:spacing w:val="2"/>
          <w:sz w:val="28"/>
          <w:szCs w:val="28"/>
        </w:rPr>
        <w:t xml:space="preserve">с целью коррекции их деятельности, а также определения </w:t>
      </w:r>
      <w:r w:rsidRPr="006B0089">
        <w:rPr>
          <w:rFonts w:ascii="Times New Roman" w:hAnsi="Times New Roman"/>
          <w:color w:val="auto"/>
          <w:sz w:val="28"/>
          <w:szCs w:val="28"/>
        </w:rPr>
        <w:t>стимулирующей части фонда оплаты труда.</w:t>
      </w:r>
    </w:p>
    <w:p w:rsidR="006E3038" w:rsidRPr="00D75615" w:rsidRDefault="006E3038" w:rsidP="006E3038">
      <w:pPr>
        <w:pStyle w:val="a6"/>
        <w:spacing w:line="276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6B0089">
        <w:rPr>
          <w:rFonts w:ascii="Times New Roman" w:hAnsi="Times New Roman"/>
          <w:color w:val="auto"/>
          <w:sz w:val="28"/>
          <w:szCs w:val="28"/>
        </w:rPr>
        <w:t>Показатели и индикаторы могут быть разработаны образовательной организацией на основе планируемых результатов (в том числе для междисциплинарных программ) и в соответствии со спецификой основной образовательной программы образовательной организации. Они отражают динамику образовательных достижений обучающихся, в том числе формирования УУД (</w:t>
      </w:r>
      <w:r w:rsidRPr="006B0089">
        <w:rPr>
          <w:rFonts w:ascii="Times New Roman" w:hAnsi="Times New Roman"/>
          <w:color w:val="auto"/>
          <w:spacing w:val="-1"/>
          <w:sz w:val="28"/>
          <w:szCs w:val="28"/>
        </w:rPr>
        <w:t xml:space="preserve">личностных, регулятивных, познавательных, коммуникативных), а также </w:t>
      </w:r>
      <w:r w:rsidRPr="006B0089">
        <w:rPr>
          <w:rFonts w:ascii="Times New Roman" w:hAnsi="Times New Roman"/>
          <w:color w:val="auto"/>
          <w:sz w:val="28"/>
          <w:szCs w:val="28"/>
        </w:rPr>
        <w:t>активность и результативность их участия во внеурочной деятельности, образовательных, твор</w:t>
      </w:r>
      <w:r w:rsidRPr="006B0089">
        <w:rPr>
          <w:rFonts w:ascii="Times New Roman" w:hAnsi="Times New Roman"/>
          <w:color w:val="auto"/>
          <w:spacing w:val="2"/>
          <w:sz w:val="28"/>
          <w:szCs w:val="28"/>
        </w:rPr>
        <w:t xml:space="preserve">ческих и социальных, в том числе разновозрастных, проектах, школьном самоуправлении, волонтерском движении. </w:t>
      </w:r>
      <w:r w:rsidRPr="006B0089">
        <w:rPr>
          <w:rFonts w:ascii="Times New Roman" w:hAnsi="Times New Roman"/>
          <w:color w:val="auto"/>
          <w:sz w:val="28"/>
          <w:szCs w:val="28"/>
        </w:rPr>
        <w:t xml:space="preserve">При оценке качества деятельности педагогических работников могут учитываться востребованность услуг учителя (в том числе внеурочных) учениками и родителями; использование </w:t>
      </w:r>
      <w:r w:rsidRPr="006B0089">
        <w:rPr>
          <w:rFonts w:ascii="Times New Roman" w:hAnsi="Times New Roman"/>
          <w:color w:val="auto"/>
          <w:spacing w:val="2"/>
          <w:sz w:val="28"/>
          <w:szCs w:val="28"/>
        </w:rPr>
        <w:t xml:space="preserve">учителями современных педагогических технологий, в том </w:t>
      </w:r>
      <w:r w:rsidRPr="006B0089">
        <w:rPr>
          <w:rFonts w:ascii="Times New Roman" w:hAnsi="Times New Roman"/>
          <w:color w:val="auto"/>
          <w:sz w:val="28"/>
          <w:szCs w:val="28"/>
        </w:rPr>
        <w:t xml:space="preserve">числе ИКТ и здоровьесберегающих; </w:t>
      </w:r>
      <w:r w:rsidRPr="006B0089">
        <w:rPr>
          <w:rFonts w:ascii="Times New Roman" w:hAnsi="Times New Roman"/>
          <w:color w:val="auto"/>
          <w:sz w:val="28"/>
          <w:szCs w:val="28"/>
        </w:rPr>
        <w:lastRenderedPageBreak/>
        <w:t xml:space="preserve">участие в методической </w:t>
      </w:r>
      <w:r w:rsidRPr="006B0089">
        <w:rPr>
          <w:rFonts w:ascii="Times New Roman" w:hAnsi="Times New Roman"/>
          <w:color w:val="auto"/>
          <w:spacing w:val="2"/>
          <w:sz w:val="28"/>
          <w:szCs w:val="28"/>
        </w:rPr>
        <w:t>и научной работе, распространение передового педагогиче</w:t>
      </w:r>
      <w:r w:rsidRPr="006B0089">
        <w:rPr>
          <w:rFonts w:ascii="Times New Roman" w:hAnsi="Times New Roman"/>
          <w:color w:val="auto"/>
          <w:sz w:val="28"/>
          <w:szCs w:val="28"/>
        </w:rPr>
        <w:t>ского опыта; повышение уровня профессионального мастерс</w:t>
      </w:r>
      <w:r w:rsidRPr="006B0089">
        <w:rPr>
          <w:rFonts w:ascii="Times New Roman" w:hAnsi="Times New Roman"/>
          <w:color w:val="auto"/>
          <w:spacing w:val="2"/>
          <w:sz w:val="28"/>
          <w:szCs w:val="28"/>
        </w:rPr>
        <w:t xml:space="preserve">тва; работа учителя по формированию и сопровождению индивидуальных образовательных траекторий обучающихся, </w:t>
      </w:r>
      <w:r w:rsidRPr="006B0089">
        <w:rPr>
          <w:rFonts w:ascii="Times New Roman" w:hAnsi="Times New Roman"/>
          <w:color w:val="auto"/>
          <w:sz w:val="28"/>
          <w:szCs w:val="28"/>
        </w:rPr>
        <w:t>руководству их проектной деятельностью; взаимодействие со всеми участниками образовательных отношений и</w:t>
      </w:r>
      <w:r w:rsidRPr="006B0089">
        <w:rPr>
          <w:rFonts w:ascii="Times New Roman" w:hAnsi="Times New Roman"/>
          <w:color w:val="auto"/>
          <w:sz w:val="28"/>
          <w:szCs w:val="28"/>
        </w:rPr>
        <w:t> </w:t>
      </w:r>
      <w:r>
        <w:rPr>
          <w:rFonts w:ascii="Times New Roman" w:hAnsi="Times New Roman"/>
          <w:color w:val="auto"/>
          <w:sz w:val="28"/>
          <w:szCs w:val="28"/>
        </w:rPr>
        <w:t>д</w:t>
      </w:r>
    </w:p>
    <w:p w:rsidR="006E3038" w:rsidRDefault="006E3038" w:rsidP="006E3038"/>
    <w:p w:rsidR="00F05D5F" w:rsidRDefault="00751E98" w:rsidP="006E3038"/>
    <w:sectPr w:rsidR="00F0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9F4" w:rsidRDefault="008119F4" w:rsidP="006E3038">
      <w:pPr>
        <w:spacing w:after="0" w:line="240" w:lineRule="auto"/>
      </w:pPr>
      <w:r>
        <w:separator/>
      </w:r>
    </w:p>
  </w:endnote>
  <w:endnote w:type="continuationSeparator" w:id="0">
    <w:p w:rsidR="008119F4" w:rsidRDefault="008119F4" w:rsidP="006E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38" w:rsidRDefault="006E3038" w:rsidP="0017378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</w:t>
    </w:r>
    <w:r>
      <w:rPr>
        <w:rStyle w:val="ae"/>
      </w:rPr>
      <w:fldChar w:fldCharType="end"/>
    </w:r>
  </w:p>
  <w:p w:rsidR="006E3038" w:rsidRDefault="006E3038" w:rsidP="00173788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38" w:rsidRDefault="006E3038">
    <w:pPr>
      <w:pStyle w:val="ac"/>
      <w:jc w:val="right"/>
    </w:pPr>
  </w:p>
  <w:p w:rsidR="006E3038" w:rsidRDefault="006E3038" w:rsidP="00173788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38" w:rsidRDefault="006E3038">
    <w:pPr>
      <w:pStyle w:val="ac"/>
      <w:jc w:val="right"/>
    </w:pPr>
  </w:p>
  <w:p w:rsidR="006E3038" w:rsidRDefault="006E3038" w:rsidP="00845DDF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9F4" w:rsidRDefault="008119F4" w:rsidP="006E3038">
      <w:pPr>
        <w:spacing w:after="0" w:line="240" w:lineRule="auto"/>
      </w:pPr>
      <w:r>
        <w:separator/>
      </w:r>
    </w:p>
  </w:footnote>
  <w:footnote w:type="continuationSeparator" w:id="0">
    <w:p w:rsidR="008119F4" w:rsidRDefault="008119F4" w:rsidP="006E3038">
      <w:pPr>
        <w:spacing w:after="0" w:line="240" w:lineRule="auto"/>
      </w:pPr>
      <w:r>
        <w:continuationSeparator/>
      </w:r>
    </w:p>
  </w:footnote>
  <w:footnote w:id="1">
    <w:p w:rsidR="006E3038" w:rsidRDefault="006E3038" w:rsidP="006E3038">
      <w:pPr>
        <w:pStyle w:val="a8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38" w:rsidRDefault="006E3038">
    <w:pPr>
      <w:pStyle w:val="aa"/>
      <w:jc w:val="center"/>
    </w:pPr>
  </w:p>
  <w:p w:rsidR="006E3038" w:rsidRDefault="006E303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951E8">
      <w:rPr>
        <w:noProof/>
      </w:rPr>
      <w:t>2</w:t>
    </w:r>
    <w:r>
      <w:fldChar w:fldCharType="end"/>
    </w:r>
  </w:p>
  <w:p w:rsidR="006E3038" w:rsidRDefault="006E3038" w:rsidP="00F97BC7">
    <w:pPr>
      <w:pStyle w:val="aa"/>
      <w:ind w:right="-86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38" w:rsidRDefault="006E3038">
    <w:pPr>
      <w:pStyle w:val="aa"/>
      <w:jc w:val="center"/>
    </w:pPr>
  </w:p>
  <w:p w:rsidR="006E3038" w:rsidRDefault="006E303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1E1F84"/>
    <w:multiLevelType w:val="hybridMultilevel"/>
    <w:tmpl w:val="6C2C3560"/>
    <w:lvl w:ilvl="0" w:tplc="2DB26150">
      <w:numFmt w:val="bullet"/>
      <w:lvlText w:val="–"/>
      <w:lvlJc w:val="left"/>
      <w:pPr>
        <w:ind w:left="433" w:hanging="708"/>
      </w:pPr>
      <w:rPr>
        <w:rFonts w:hint="default"/>
        <w:w w:val="100"/>
        <w:lang w:val="ru-RU" w:eastAsia="ru-RU" w:bidi="ru-RU"/>
      </w:rPr>
    </w:lvl>
    <w:lvl w:ilvl="1" w:tplc="C6A6408A">
      <w:numFmt w:val="bullet"/>
      <w:lvlText w:val="•"/>
      <w:lvlJc w:val="left"/>
      <w:pPr>
        <w:ind w:left="1473" w:hanging="708"/>
      </w:pPr>
      <w:rPr>
        <w:rFonts w:hint="default"/>
        <w:lang w:val="ru-RU" w:eastAsia="ru-RU" w:bidi="ru-RU"/>
      </w:rPr>
    </w:lvl>
    <w:lvl w:ilvl="2" w:tplc="406271EE">
      <w:numFmt w:val="bullet"/>
      <w:lvlText w:val="•"/>
      <w:lvlJc w:val="left"/>
      <w:pPr>
        <w:ind w:left="2506" w:hanging="708"/>
      </w:pPr>
      <w:rPr>
        <w:rFonts w:hint="default"/>
        <w:lang w:val="ru-RU" w:eastAsia="ru-RU" w:bidi="ru-RU"/>
      </w:rPr>
    </w:lvl>
    <w:lvl w:ilvl="3" w:tplc="28047ECC">
      <w:numFmt w:val="bullet"/>
      <w:lvlText w:val="•"/>
      <w:lvlJc w:val="left"/>
      <w:pPr>
        <w:ind w:left="3539" w:hanging="708"/>
      </w:pPr>
      <w:rPr>
        <w:rFonts w:hint="default"/>
        <w:lang w:val="ru-RU" w:eastAsia="ru-RU" w:bidi="ru-RU"/>
      </w:rPr>
    </w:lvl>
    <w:lvl w:ilvl="4" w:tplc="EAE27E0C">
      <w:numFmt w:val="bullet"/>
      <w:lvlText w:val="•"/>
      <w:lvlJc w:val="left"/>
      <w:pPr>
        <w:ind w:left="4572" w:hanging="708"/>
      </w:pPr>
      <w:rPr>
        <w:rFonts w:hint="default"/>
        <w:lang w:val="ru-RU" w:eastAsia="ru-RU" w:bidi="ru-RU"/>
      </w:rPr>
    </w:lvl>
    <w:lvl w:ilvl="5" w:tplc="F9F61414">
      <w:numFmt w:val="bullet"/>
      <w:lvlText w:val="•"/>
      <w:lvlJc w:val="left"/>
      <w:pPr>
        <w:ind w:left="5605" w:hanging="708"/>
      </w:pPr>
      <w:rPr>
        <w:rFonts w:hint="default"/>
        <w:lang w:val="ru-RU" w:eastAsia="ru-RU" w:bidi="ru-RU"/>
      </w:rPr>
    </w:lvl>
    <w:lvl w:ilvl="6" w:tplc="919A3C94">
      <w:numFmt w:val="bullet"/>
      <w:lvlText w:val="•"/>
      <w:lvlJc w:val="left"/>
      <w:pPr>
        <w:ind w:left="6638" w:hanging="708"/>
      </w:pPr>
      <w:rPr>
        <w:rFonts w:hint="default"/>
        <w:lang w:val="ru-RU" w:eastAsia="ru-RU" w:bidi="ru-RU"/>
      </w:rPr>
    </w:lvl>
    <w:lvl w:ilvl="7" w:tplc="5716433E">
      <w:numFmt w:val="bullet"/>
      <w:lvlText w:val="•"/>
      <w:lvlJc w:val="left"/>
      <w:pPr>
        <w:ind w:left="7671" w:hanging="708"/>
      </w:pPr>
      <w:rPr>
        <w:rFonts w:hint="default"/>
        <w:lang w:val="ru-RU" w:eastAsia="ru-RU" w:bidi="ru-RU"/>
      </w:rPr>
    </w:lvl>
    <w:lvl w:ilvl="8" w:tplc="FE9A08F0">
      <w:numFmt w:val="bullet"/>
      <w:lvlText w:val="•"/>
      <w:lvlJc w:val="left"/>
      <w:pPr>
        <w:ind w:left="8704" w:hanging="70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38"/>
    <w:rsid w:val="001F3036"/>
    <w:rsid w:val="00615C94"/>
    <w:rsid w:val="006E3038"/>
    <w:rsid w:val="008119F4"/>
    <w:rsid w:val="00F9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53FD"/>
  <w15:chartTrackingRefBased/>
  <w15:docId w15:val="{10E66F33-D7AE-452E-9CFA-812C2D45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038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1"/>
    <w:uiPriority w:val="11"/>
    <w:qFormat/>
    <w:rsid w:val="006E3038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a5">
    <w:name w:val="Подзаголовок Знак"/>
    <w:basedOn w:val="a0"/>
    <w:uiPriority w:val="11"/>
    <w:rsid w:val="006E3038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1">
    <w:name w:val="Подзаголовок Знак1"/>
    <w:link w:val="a3"/>
    <w:uiPriority w:val="11"/>
    <w:rsid w:val="006E303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customStyle="1" w:styleId="21">
    <w:name w:val="Средняя сетка 21"/>
    <w:basedOn w:val="a"/>
    <w:uiPriority w:val="1"/>
    <w:qFormat/>
    <w:rsid w:val="006E3038"/>
    <w:pPr>
      <w:numPr>
        <w:numId w:val="1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a6">
    <w:name w:val="Основной"/>
    <w:basedOn w:val="a"/>
    <w:link w:val="a7"/>
    <w:rsid w:val="006E3038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Times New Roman"/>
      <w:color w:val="000000"/>
      <w:sz w:val="21"/>
      <w:szCs w:val="21"/>
      <w:lang w:val="x-none" w:eastAsia="x-none"/>
    </w:rPr>
  </w:style>
  <w:style w:type="character" w:customStyle="1" w:styleId="a7">
    <w:name w:val="Основной Знак"/>
    <w:link w:val="a6"/>
    <w:rsid w:val="006E3038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8">
    <w:name w:val="Сноска"/>
    <w:basedOn w:val="a6"/>
    <w:rsid w:val="006E3038"/>
    <w:pPr>
      <w:spacing w:line="174" w:lineRule="atLeast"/>
    </w:pPr>
    <w:rPr>
      <w:sz w:val="17"/>
      <w:szCs w:val="17"/>
      <w:lang w:val="ru-RU" w:eastAsia="ru-RU"/>
    </w:rPr>
  </w:style>
  <w:style w:type="character" w:customStyle="1" w:styleId="10">
    <w:name w:val="Сноска1"/>
    <w:rsid w:val="006E3038"/>
    <w:rPr>
      <w:rFonts w:ascii="Times New Roman" w:hAnsi="Times New Roman" w:cs="Times New Roman"/>
      <w:vertAlign w:val="superscript"/>
    </w:rPr>
  </w:style>
  <w:style w:type="paragraph" w:styleId="a4">
    <w:name w:val="Body Text"/>
    <w:basedOn w:val="a"/>
    <w:link w:val="a9"/>
    <w:uiPriority w:val="99"/>
    <w:semiHidden/>
    <w:unhideWhenUsed/>
    <w:rsid w:val="006E3038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6E3038"/>
    <w:rPr>
      <w:rFonts w:ascii="Calibri" w:eastAsia="Times New Roman" w:hAnsi="Calibri" w:cs="Calibri"/>
      <w:lang w:eastAsia="ar-SA"/>
    </w:rPr>
  </w:style>
  <w:style w:type="paragraph" w:styleId="aa">
    <w:name w:val="header"/>
    <w:basedOn w:val="a"/>
    <w:link w:val="ab"/>
    <w:uiPriority w:val="99"/>
    <w:rsid w:val="006E30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3038"/>
    <w:rPr>
      <w:rFonts w:ascii="Calibri" w:eastAsia="Times New Roman" w:hAnsi="Calibri" w:cs="Calibri"/>
      <w:lang w:eastAsia="ar-SA"/>
    </w:rPr>
  </w:style>
  <w:style w:type="paragraph" w:styleId="ac">
    <w:name w:val="footer"/>
    <w:basedOn w:val="a"/>
    <w:link w:val="ad"/>
    <w:uiPriority w:val="99"/>
    <w:rsid w:val="006E30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3038"/>
    <w:rPr>
      <w:rFonts w:ascii="Calibri" w:eastAsia="Times New Roman" w:hAnsi="Calibri" w:cs="Calibri"/>
      <w:lang w:eastAsia="ar-SA"/>
    </w:rPr>
  </w:style>
  <w:style w:type="character" w:styleId="ae">
    <w:name w:val="page number"/>
    <w:rsid w:val="006E3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2211</Words>
  <Characters>12605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2020-11-23T19:48:00Z</dcterms:created>
  <dcterms:modified xsi:type="dcterms:W3CDTF">2020-11-23T19:48:00Z</dcterms:modified>
</cp:coreProperties>
</file>