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31" w:rsidRDefault="00083631" w:rsidP="00083631">
      <w:pPr>
        <w:jc w:val="center"/>
      </w:pPr>
      <w:r>
        <w:t>МУ «Грозненское РУО»</w:t>
      </w:r>
    </w:p>
    <w:p w:rsidR="00083631" w:rsidRDefault="00083631" w:rsidP="00083631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083631" w:rsidRDefault="00083631" w:rsidP="00083631">
      <w:pPr>
        <w:jc w:val="center"/>
        <w:rPr>
          <w:b/>
        </w:rPr>
      </w:pPr>
      <w:r>
        <w:rPr>
          <w:rFonts w:eastAsia="Calibri"/>
          <w:b/>
        </w:rPr>
        <w:t xml:space="preserve">«СРЕДНЯЯ ОБЩЕОБРАЗОВАТЕЛЬНАЯ ШКОЛА </w:t>
      </w:r>
      <w:r>
        <w:rPr>
          <w:rFonts w:eastAsia="Calibri"/>
          <w:b/>
          <w:lang w:val="en-US"/>
        </w:rPr>
        <w:t>C</w:t>
      </w:r>
      <w:r>
        <w:rPr>
          <w:rFonts w:eastAsia="Calibri"/>
          <w:b/>
        </w:rPr>
        <w:t>. НАГОРНОЕ</w:t>
      </w:r>
    </w:p>
    <w:p w:rsidR="00083631" w:rsidRDefault="00083631" w:rsidP="00083631">
      <w:pPr>
        <w:jc w:val="center"/>
        <w:rPr>
          <w:b/>
        </w:rPr>
      </w:pPr>
      <w:r>
        <w:rPr>
          <w:b/>
        </w:rPr>
        <w:t>ГРОЗНЕНСКОГО МУНИЦИПАЛЬНОГО РАЙОНА</w:t>
      </w:r>
      <w:r>
        <w:rPr>
          <w:rFonts w:eastAsia="Calibri"/>
          <w:b/>
        </w:rPr>
        <w:t>»</w:t>
      </w:r>
    </w:p>
    <w:p w:rsidR="00083631" w:rsidRDefault="00083631" w:rsidP="00083631">
      <w:pPr>
        <w:jc w:val="center"/>
        <w:rPr>
          <w:rFonts w:eastAsia="Calibri"/>
          <w:b/>
        </w:rPr>
      </w:pPr>
      <w:r>
        <w:rPr>
          <w:b/>
        </w:rPr>
        <w:t>(МБОУ «СОШ с. Нагорное»</w:t>
      </w:r>
      <w:r>
        <w:rPr>
          <w:rFonts w:eastAsia="Calibri"/>
          <w:b/>
        </w:rPr>
        <w:t>)</w:t>
      </w:r>
    </w:p>
    <w:p w:rsidR="00083631" w:rsidRDefault="00083631" w:rsidP="00083631">
      <w:pPr>
        <w:jc w:val="center"/>
        <w:rPr>
          <w:rFonts w:eastAsia="Calibri"/>
          <w:b/>
        </w:rPr>
      </w:pPr>
    </w:p>
    <w:p w:rsidR="00083631" w:rsidRDefault="00083631" w:rsidP="00083631">
      <w:pPr>
        <w:jc w:val="center"/>
      </w:pPr>
      <w:r>
        <w:t>МУ «</w:t>
      </w:r>
      <w:proofErr w:type="spellStart"/>
      <w:r>
        <w:t>Грозненски</w:t>
      </w:r>
      <w:proofErr w:type="spellEnd"/>
      <w:r>
        <w:t xml:space="preserve"> РУО»</w:t>
      </w:r>
    </w:p>
    <w:p w:rsidR="00083631" w:rsidRDefault="00083631" w:rsidP="00083631">
      <w:pPr>
        <w:jc w:val="center"/>
        <w:rPr>
          <w:b/>
        </w:rPr>
      </w:pPr>
      <w:proofErr w:type="spellStart"/>
      <w:r>
        <w:rPr>
          <w:b/>
        </w:rPr>
        <w:t>Муниципальни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бюджетни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юкъарадешаран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хьукмат</w:t>
      </w:r>
      <w:proofErr w:type="spellEnd"/>
    </w:p>
    <w:p w:rsidR="00083631" w:rsidRDefault="00083631" w:rsidP="00083631">
      <w:pPr>
        <w:jc w:val="center"/>
        <w:rPr>
          <w:b/>
        </w:rPr>
      </w:pPr>
      <w:r>
        <w:rPr>
          <w:b/>
        </w:rPr>
        <w:t>«ГРОЗНЕНСКИ МУНИЦИПАЛЬНИ К</w:t>
      </w:r>
      <w:r>
        <w:rPr>
          <w:b/>
          <w:lang w:val="en-US"/>
        </w:rPr>
        <w:t>I</w:t>
      </w:r>
      <w:r>
        <w:rPr>
          <w:b/>
        </w:rPr>
        <w:t xml:space="preserve">ОШТАН  </w:t>
      </w:r>
    </w:p>
    <w:p w:rsidR="00083631" w:rsidRDefault="00083631" w:rsidP="00083631">
      <w:pPr>
        <w:jc w:val="center"/>
        <w:rPr>
          <w:b/>
        </w:rPr>
      </w:pPr>
      <w:r>
        <w:rPr>
          <w:b/>
        </w:rPr>
        <w:t>НАГОРНИ ЮЬРТАРА ЮККЪЕРА ЮКЪАРАДЕШАРАН ИШКОЛА»</w:t>
      </w:r>
    </w:p>
    <w:p w:rsidR="00083631" w:rsidRDefault="00083631" w:rsidP="00083631">
      <w:pPr>
        <w:jc w:val="center"/>
        <w:rPr>
          <w:b/>
        </w:rPr>
      </w:pPr>
      <w:r>
        <w:rPr>
          <w:b/>
        </w:rPr>
        <w:t>(МБЮХЬ «</w:t>
      </w:r>
      <w:proofErr w:type="spellStart"/>
      <w:r>
        <w:rPr>
          <w:b/>
        </w:rPr>
        <w:t>Нагорни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юьртара</w:t>
      </w:r>
      <w:proofErr w:type="spellEnd"/>
      <w:r>
        <w:rPr>
          <w:b/>
        </w:rPr>
        <w:t xml:space="preserve"> ЮЮИ»)</w:t>
      </w:r>
    </w:p>
    <w:p w:rsidR="00083631" w:rsidRDefault="00083631" w:rsidP="00083631">
      <w:pPr>
        <w:jc w:val="center"/>
        <w:rPr>
          <w:rFonts w:asciiTheme="majorHAnsi" w:hAnsiTheme="majorHAnsi"/>
          <w:b/>
          <w:sz w:val="28"/>
          <w:szCs w:val="28"/>
        </w:rPr>
      </w:pPr>
    </w:p>
    <w:p w:rsidR="00A10649" w:rsidRDefault="00A10649" w:rsidP="00A10649">
      <w:pPr>
        <w:jc w:val="center"/>
        <w:rPr>
          <w:b/>
        </w:rPr>
      </w:pPr>
    </w:p>
    <w:p w:rsidR="00A10649" w:rsidRDefault="00A10649" w:rsidP="00A10649">
      <w:pPr>
        <w:jc w:val="center"/>
        <w:rPr>
          <w:b/>
          <w:sz w:val="28"/>
          <w:szCs w:val="28"/>
        </w:rPr>
      </w:pPr>
    </w:p>
    <w:p w:rsidR="00A10649" w:rsidRPr="00083631" w:rsidRDefault="00A10649" w:rsidP="00A10649">
      <w:pPr>
        <w:jc w:val="center"/>
        <w:rPr>
          <w:sz w:val="28"/>
          <w:szCs w:val="28"/>
        </w:rPr>
      </w:pPr>
      <w:r w:rsidRPr="00083631">
        <w:rPr>
          <w:sz w:val="28"/>
          <w:szCs w:val="28"/>
        </w:rPr>
        <w:t>Отчет</w:t>
      </w:r>
    </w:p>
    <w:p w:rsidR="00A10649" w:rsidRPr="00083631" w:rsidRDefault="00A10649" w:rsidP="00A10649">
      <w:pPr>
        <w:jc w:val="center"/>
        <w:rPr>
          <w:sz w:val="28"/>
          <w:szCs w:val="28"/>
        </w:rPr>
      </w:pPr>
      <w:proofErr w:type="gramStart"/>
      <w:r w:rsidRPr="00083631">
        <w:rPr>
          <w:sz w:val="28"/>
          <w:szCs w:val="28"/>
        </w:rPr>
        <w:t>о</w:t>
      </w:r>
      <w:proofErr w:type="gramEnd"/>
      <w:r w:rsidRPr="00083631">
        <w:rPr>
          <w:sz w:val="28"/>
          <w:szCs w:val="28"/>
        </w:rPr>
        <w:t xml:space="preserve"> проделанной работе</w:t>
      </w:r>
    </w:p>
    <w:p w:rsidR="00A10649" w:rsidRPr="00083631" w:rsidRDefault="00A10649" w:rsidP="00A10649">
      <w:pPr>
        <w:jc w:val="center"/>
        <w:rPr>
          <w:sz w:val="28"/>
          <w:szCs w:val="28"/>
        </w:rPr>
      </w:pPr>
      <w:r w:rsidRPr="00083631">
        <w:rPr>
          <w:sz w:val="28"/>
          <w:szCs w:val="28"/>
        </w:rPr>
        <w:t xml:space="preserve"> </w:t>
      </w:r>
      <w:proofErr w:type="gramStart"/>
      <w:r w:rsidRPr="00083631">
        <w:rPr>
          <w:sz w:val="28"/>
          <w:szCs w:val="28"/>
        </w:rPr>
        <w:t>по</w:t>
      </w:r>
      <w:proofErr w:type="gramEnd"/>
      <w:r w:rsidRPr="00083631">
        <w:rPr>
          <w:sz w:val="28"/>
          <w:szCs w:val="28"/>
        </w:rPr>
        <w:t xml:space="preserve"> профориентации</w:t>
      </w:r>
    </w:p>
    <w:p w:rsidR="00A10649" w:rsidRPr="00083631" w:rsidRDefault="00A10649" w:rsidP="00A10649">
      <w:pPr>
        <w:jc w:val="center"/>
        <w:rPr>
          <w:sz w:val="28"/>
          <w:szCs w:val="28"/>
        </w:rPr>
      </w:pPr>
      <w:proofErr w:type="gramStart"/>
      <w:r w:rsidRPr="00083631">
        <w:rPr>
          <w:sz w:val="28"/>
          <w:szCs w:val="28"/>
        </w:rPr>
        <w:t>за</w:t>
      </w:r>
      <w:proofErr w:type="gramEnd"/>
      <w:r w:rsidRPr="00083631">
        <w:rPr>
          <w:sz w:val="28"/>
          <w:szCs w:val="28"/>
        </w:rPr>
        <w:t xml:space="preserve"> </w:t>
      </w:r>
      <w:r w:rsidRPr="00083631">
        <w:rPr>
          <w:sz w:val="28"/>
          <w:szCs w:val="28"/>
          <w:lang w:val="en-US"/>
        </w:rPr>
        <w:t>III</w:t>
      </w:r>
      <w:r w:rsidR="00083631">
        <w:rPr>
          <w:sz w:val="28"/>
          <w:szCs w:val="28"/>
        </w:rPr>
        <w:t xml:space="preserve"> квартал  2020</w:t>
      </w:r>
      <w:r w:rsidRPr="00083631">
        <w:rPr>
          <w:sz w:val="28"/>
          <w:szCs w:val="28"/>
        </w:rPr>
        <w:t xml:space="preserve"> года, </w:t>
      </w:r>
    </w:p>
    <w:p w:rsidR="00A10649" w:rsidRPr="00083631" w:rsidRDefault="00083631" w:rsidP="00A106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МБОУ « СОШ </w:t>
      </w:r>
      <w:proofErr w:type="spellStart"/>
      <w:r>
        <w:rPr>
          <w:sz w:val="28"/>
          <w:szCs w:val="28"/>
        </w:rPr>
        <w:t>с.Нагорное</w:t>
      </w:r>
      <w:proofErr w:type="spellEnd"/>
      <w:r>
        <w:rPr>
          <w:sz w:val="28"/>
          <w:szCs w:val="28"/>
        </w:rPr>
        <w:t>»</w:t>
      </w:r>
    </w:p>
    <w:p w:rsidR="00A10649" w:rsidRPr="00083631" w:rsidRDefault="00A10649" w:rsidP="00A10649">
      <w:pPr>
        <w:jc w:val="center"/>
        <w:rPr>
          <w:sz w:val="28"/>
          <w:szCs w:val="28"/>
        </w:rPr>
      </w:pPr>
    </w:p>
    <w:p w:rsidR="00A10649" w:rsidRDefault="00A10649" w:rsidP="00A1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ситуация в России, те проблемы, которые испытывают выпускники в профессиональном самоопределении, заставляют по-новому взглянуть на организационную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 в школе. Старшеклассники должны владеть не только комплексом необходимых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, личностных результатов, но и обладать личностными качествами, позволившими бы им реализовать себя в профессиональном и социальном плане.</w:t>
      </w:r>
    </w:p>
    <w:p w:rsidR="00A10649" w:rsidRDefault="00A10649" w:rsidP="00A10649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Приоритетное направление работы школы - профориентация учащихся. Выбор профессии – важный шаг в жизни каждого человека. Задача педагогического коллектива состоит в том, чтобы показать сильные и слабые стороны той или иной профессии, её востребованности на рынке труда, помочь ребёнку познать самого себя, свои возможности. И если на пороге 11 класса молодой человек чётко знает, что он может, на что способен, то он сможет определиться, куда пойти учиться.</w:t>
      </w:r>
    </w:p>
    <w:p w:rsidR="00A10649" w:rsidRDefault="00A10649" w:rsidP="00A10649">
      <w:pPr>
        <w:rPr>
          <w:sz w:val="28"/>
          <w:szCs w:val="28"/>
        </w:rPr>
      </w:pPr>
      <w:r>
        <w:rPr>
          <w:sz w:val="28"/>
          <w:szCs w:val="28"/>
        </w:rPr>
        <w:t xml:space="preserve">  Организация </w:t>
      </w:r>
      <w:proofErr w:type="spellStart"/>
      <w:r>
        <w:rPr>
          <w:sz w:val="28"/>
          <w:szCs w:val="28"/>
        </w:rPr>
        <w:t>про</w:t>
      </w:r>
      <w:r w:rsidR="00083631">
        <w:rPr>
          <w:sz w:val="28"/>
          <w:szCs w:val="28"/>
        </w:rPr>
        <w:t>фориентационной</w:t>
      </w:r>
      <w:proofErr w:type="spellEnd"/>
      <w:r w:rsidR="00083631">
        <w:rPr>
          <w:sz w:val="28"/>
          <w:szCs w:val="28"/>
        </w:rPr>
        <w:t xml:space="preserve"> работы в МБОУ «</w:t>
      </w:r>
      <w:r>
        <w:rPr>
          <w:sz w:val="28"/>
          <w:szCs w:val="28"/>
        </w:rPr>
        <w:t>СОШ с.</w:t>
      </w:r>
      <w:r w:rsidR="00083631">
        <w:rPr>
          <w:sz w:val="28"/>
          <w:szCs w:val="28"/>
        </w:rPr>
        <w:t xml:space="preserve"> </w:t>
      </w:r>
      <w:r>
        <w:rPr>
          <w:sz w:val="28"/>
          <w:szCs w:val="28"/>
        </w:rPr>
        <w:t>Нагорное»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A10649" w:rsidRDefault="00083631" w:rsidP="00A10649">
      <w:pPr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proofErr w:type="gramStart"/>
      <w:r>
        <w:rPr>
          <w:sz w:val="28"/>
          <w:szCs w:val="28"/>
        </w:rPr>
        <w:t xml:space="preserve">период </w:t>
      </w:r>
      <w:r w:rsidR="00A10649">
        <w:rPr>
          <w:sz w:val="28"/>
          <w:szCs w:val="28"/>
        </w:rPr>
        <w:t xml:space="preserve"> </w:t>
      </w:r>
      <w:r w:rsidRPr="00083631">
        <w:rPr>
          <w:sz w:val="28"/>
          <w:szCs w:val="28"/>
          <w:lang w:val="en-US"/>
        </w:rPr>
        <w:t>III</w:t>
      </w:r>
      <w:proofErr w:type="gramEnd"/>
      <w:r>
        <w:rPr>
          <w:sz w:val="28"/>
          <w:szCs w:val="28"/>
        </w:rPr>
        <w:t xml:space="preserve"> </w:t>
      </w:r>
      <w:r w:rsidR="00A10649">
        <w:rPr>
          <w:sz w:val="28"/>
          <w:szCs w:val="28"/>
        </w:rPr>
        <w:t>квартала в целях профессиональной ориентации учащихся, были проведены следующие мероприятия:</w:t>
      </w:r>
    </w:p>
    <w:p w:rsidR="00A10649" w:rsidRDefault="00A10649" w:rsidP="00A10649">
      <w:pPr>
        <w:rPr>
          <w:sz w:val="28"/>
          <w:szCs w:val="28"/>
        </w:rPr>
      </w:pPr>
    </w:p>
    <w:p w:rsidR="00A10649" w:rsidRDefault="00083631" w:rsidP="00A10649">
      <w:pPr>
        <w:rPr>
          <w:sz w:val="28"/>
          <w:szCs w:val="28"/>
        </w:rPr>
      </w:pPr>
      <w:r>
        <w:rPr>
          <w:sz w:val="28"/>
          <w:szCs w:val="28"/>
        </w:rPr>
        <w:t xml:space="preserve">В сентябре заместителем директора по учебно-воспитательной работе </w:t>
      </w:r>
      <w:proofErr w:type="spellStart"/>
      <w:r>
        <w:rPr>
          <w:sz w:val="28"/>
          <w:szCs w:val="28"/>
        </w:rPr>
        <w:t>Айгумовой</w:t>
      </w:r>
      <w:proofErr w:type="spellEnd"/>
      <w:r>
        <w:rPr>
          <w:sz w:val="28"/>
          <w:szCs w:val="28"/>
        </w:rPr>
        <w:t xml:space="preserve"> М.В.</w:t>
      </w:r>
      <w:r w:rsidR="00A10649">
        <w:rPr>
          <w:sz w:val="28"/>
          <w:szCs w:val="28"/>
        </w:rPr>
        <w:t xml:space="preserve"> создан банк данных по трудоустройству выпускников 9 и 11 классов.</w:t>
      </w:r>
    </w:p>
    <w:p w:rsidR="00A10649" w:rsidRDefault="00A10649" w:rsidP="00A10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базе МБОУ «СОШ с.</w:t>
      </w:r>
      <w:r w:rsidR="00083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Нагорное», организована работа </w:t>
      </w:r>
      <w:proofErr w:type="gramStart"/>
      <w:r>
        <w:rPr>
          <w:sz w:val="28"/>
          <w:szCs w:val="28"/>
        </w:rPr>
        <w:t>школьных  к</w:t>
      </w:r>
      <w:r w:rsidR="00083631">
        <w:rPr>
          <w:sz w:val="28"/>
          <w:szCs w:val="28"/>
        </w:rPr>
        <w:t>ружков</w:t>
      </w:r>
      <w:proofErr w:type="gramEnd"/>
      <w:r w:rsidR="00083631">
        <w:rPr>
          <w:sz w:val="28"/>
          <w:szCs w:val="28"/>
        </w:rPr>
        <w:t>: « Умелые руки</w:t>
      </w:r>
      <w:r w:rsidR="008A70D4">
        <w:rPr>
          <w:sz w:val="28"/>
          <w:szCs w:val="28"/>
        </w:rPr>
        <w:t>»,  «Шахматы»,</w:t>
      </w:r>
      <w:r>
        <w:rPr>
          <w:sz w:val="28"/>
          <w:szCs w:val="28"/>
        </w:rPr>
        <w:t xml:space="preserve"> « Вольная борьба». Учащиеся школы вовлечены в общественно – полезную деятельность в соответствии с их интересами и возможностями.</w:t>
      </w:r>
    </w:p>
    <w:p w:rsidR="00A10649" w:rsidRPr="000579E6" w:rsidRDefault="00A10649" w:rsidP="00A10649">
      <w:pP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  <w:t xml:space="preserve"> </w:t>
      </w:r>
      <w:r>
        <w:rPr>
          <w:noProof/>
          <w:sz w:val="28"/>
          <w:szCs w:val="28"/>
        </w:rPr>
        <w:t xml:space="preserve"> 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  <w:t xml:space="preserve">              </w:t>
      </w:r>
      <w:r w:rsidR="000579E6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  <w:t xml:space="preserve">          </w:t>
      </w:r>
      <w:r>
        <w:rPr>
          <w:sz w:val="28"/>
          <w:szCs w:val="28"/>
        </w:rPr>
        <w:t xml:space="preserve">  </w:t>
      </w:r>
    </w:p>
    <w:p w:rsidR="00A10649" w:rsidRDefault="005A146F" w:rsidP="00A106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37792" cy="1613535"/>
            <wp:effectExtent l="0" t="0" r="635" b="5715"/>
            <wp:docPr id="50" name="Рисунок 50" descr="C:\Users\VAHID-PC\Desktop\ФОТО\лизан лол\IMG_20170707_12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VAHID-PC\Desktop\ФОТО\лизан лол\IMG_20170707_120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50" cy="163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083631">
        <w:rPr>
          <w:sz w:val="28"/>
          <w:szCs w:val="28"/>
        </w:rPr>
        <w:t xml:space="preserve"> </w:t>
      </w:r>
      <w:r w:rsidR="001300E2">
        <w:rPr>
          <w:noProof/>
          <w:sz w:val="28"/>
          <w:szCs w:val="28"/>
        </w:rPr>
        <w:drawing>
          <wp:inline distT="0" distB="0" distL="0" distR="0" wp14:anchorId="1D4121E4" wp14:editId="66BDE724">
            <wp:extent cx="1704975" cy="1628775"/>
            <wp:effectExtent l="0" t="0" r="9525" b="9525"/>
            <wp:docPr id="3" name="Рисунок 3" descr="20161124_14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0161124_142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31" w:rsidRDefault="00A10649" w:rsidP="00A1064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0649" w:rsidRDefault="00A10649" w:rsidP="00A10649">
      <w:pPr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83631">
        <w:rPr>
          <w:sz w:val="28"/>
          <w:szCs w:val="28"/>
        </w:rPr>
        <w:t xml:space="preserve">- психолог школы Аслаханова И.Р. </w:t>
      </w:r>
      <w:r>
        <w:rPr>
          <w:sz w:val="28"/>
          <w:szCs w:val="28"/>
        </w:rPr>
        <w:t xml:space="preserve">провела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 с учащимися в следующих направлениях: </w:t>
      </w:r>
    </w:p>
    <w:p w:rsidR="00A10649" w:rsidRDefault="00A10649" w:rsidP="00A10649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-проведение информационно-просветительской работы;</w:t>
      </w:r>
    </w:p>
    <w:p w:rsidR="00A10649" w:rsidRDefault="00A10649" w:rsidP="00A10649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-проведение индивидуальных консультаций;</w:t>
      </w:r>
    </w:p>
    <w:p w:rsidR="00083631" w:rsidRDefault="00083631" w:rsidP="00083631">
      <w:pPr>
        <w:pStyle w:val="western"/>
        <w:spacing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Руслановна </w:t>
      </w:r>
      <w:r w:rsidR="00A10649">
        <w:rPr>
          <w:sz w:val="28"/>
          <w:szCs w:val="28"/>
        </w:rPr>
        <w:t xml:space="preserve"> поэтапно</w:t>
      </w:r>
      <w:proofErr w:type="gramEnd"/>
      <w:r w:rsidR="00A10649">
        <w:rPr>
          <w:sz w:val="28"/>
          <w:szCs w:val="28"/>
        </w:rPr>
        <w:t xml:space="preserve"> изучает профессиональные намерения школьников: склонности, интересы, индивидуальные различия, наличия и обоснованности профессиональных планов.</w:t>
      </w:r>
    </w:p>
    <w:p w:rsidR="00083631" w:rsidRDefault="00A10649" w:rsidP="00083631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сентябре классными руководителями были проведены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мероприятия:  </w:t>
      </w:r>
    </w:p>
    <w:p w:rsidR="00811826" w:rsidRDefault="00A10649" w:rsidP="00083631">
      <w:pPr>
        <w:pStyle w:val="western"/>
        <w:spacing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классные</w:t>
      </w:r>
      <w:proofErr w:type="gramEnd"/>
      <w:r>
        <w:rPr>
          <w:sz w:val="28"/>
          <w:szCs w:val="28"/>
        </w:rPr>
        <w:t xml:space="preserve"> и  тематические часы по темам: «Все работы хороши – выбирай на вкус» (1,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 «Самая почетная профессия»</w:t>
      </w:r>
      <w:r w:rsidR="00083631">
        <w:rPr>
          <w:sz w:val="28"/>
          <w:szCs w:val="28"/>
        </w:rPr>
        <w:t>, «</w:t>
      </w:r>
      <w:r w:rsidR="0039407C">
        <w:rPr>
          <w:sz w:val="28"/>
          <w:szCs w:val="28"/>
        </w:rPr>
        <w:t>Мы</w:t>
      </w:r>
      <w:r w:rsidR="00083631">
        <w:rPr>
          <w:sz w:val="28"/>
          <w:szCs w:val="28"/>
        </w:rPr>
        <w:t xml:space="preserve"> славим труд»</w:t>
      </w:r>
      <w:r>
        <w:rPr>
          <w:sz w:val="28"/>
          <w:szCs w:val="28"/>
        </w:rPr>
        <w:t xml:space="preserve"> (3, 4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«Обо всех профессиях на селе» (5-7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«Выбор профессии – главный и первый выбор человека» (8-10), «Мозаика профессий» (9,11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.). </w:t>
      </w:r>
    </w:p>
    <w:p w:rsidR="00083631" w:rsidRDefault="00811826" w:rsidP="00083631">
      <w:pPr>
        <w:pStyle w:val="western"/>
        <w:spacing w:after="0" w:afterAutospacing="0"/>
        <w:rPr>
          <w:sz w:val="28"/>
          <w:szCs w:val="28"/>
        </w:rPr>
      </w:pPr>
      <w:r w:rsidRPr="00811826">
        <w:rPr>
          <w:noProof/>
          <w:sz w:val="28"/>
          <w:szCs w:val="28"/>
        </w:rPr>
        <w:drawing>
          <wp:inline distT="0" distB="0" distL="0" distR="0">
            <wp:extent cx="1695450" cy="1333500"/>
            <wp:effectExtent l="0" t="0" r="0" b="0"/>
            <wp:docPr id="8" name="Рисунок 8" descr="C:\Users\Qwerty\AppData\Local\Temp\image-23-09-20-11-28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werty\AppData\Local\Temp\image-23-09-20-11-28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29" cy="133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649">
        <w:rPr>
          <w:sz w:val="28"/>
          <w:szCs w:val="28"/>
        </w:rPr>
        <w:t xml:space="preserve"> </w:t>
      </w:r>
      <w:r w:rsidRPr="0039407C">
        <w:rPr>
          <w:noProof/>
          <w:sz w:val="28"/>
          <w:szCs w:val="28"/>
        </w:rPr>
        <w:drawing>
          <wp:inline distT="0" distB="0" distL="0" distR="0" wp14:anchorId="5FB09D7A" wp14:editId="15962D09">
            <wp:extent cx="1895141" cy="1323975"/>
            <wp:effectExtent l="0" t="0" r="0" b="0"/>
            <wp:docPr id="4" name="Рисунок 4" descr="C:\Users\Qwerty\Desktop\рабочий стол по  март 2020 г\разные фото\Recoverd_jpg_file(12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Desktop\рабочий стол по  март 2020 г\разные фото\Recoverd_jpg_file(120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76" b="10775"/>
                    <a:stretch/>
                  </pic:blipFill>
                  <pic:spPr bwMode="auto">
                    <a:xfrm>
                      <a:off x="0" y="0"/>
                      <a:ext cx="1898895" cy="132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811826">
        <w:rPr>
          <w:noProof/>
          <w:sz w:val="28"/>
          <w:szCs w:val="28"/>
        </w:rPr>
        <w:drawing>
          <wp:inline distT="0" distB="0" distL="0" distR="0">
            <wp:extent cx="1743075" cy="1307306"/>
            <wp:effectExtent l="0" t="0" r="0" b="7620"/>
            <wp:docPr id="9" name="Рисунок 9" descr="C:\Users\Qwerty\AppData\Local\Temp\image-23-09-20-11-2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werty\AppData\Local\Temp\image-23-09-20-11-28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29" cy="131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49" w:rsidRDefault="00A10649" w:rsidP="00083631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учащимися 9,11 классов были организованы встречи со специалистами РЦБ, СХТ. Такие мероприятия позволяют расширить представления о мире профессионального труда, содержании профессий, требованиях, предъявляемых к человеку той или иной профессии. </w:t>
      </w:r>
    </w:p>
    <w:p w:rsidR="000579E6" w:rsidRDefault="000579E6" w:rsidP="00A10649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0649" w:rsidRDefault="000579E6" w:rsidP="00A10649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10649">
        <w:rPr>
          <w:sz w:val="28"/>
          <w:szCs w:val="28"/>
        </w:rPr>
        <w:t>Библиот</w:t>
      </w:r>
      <w:r w:rsidR="00083631">
        <w:rPr>
          <w:sz w:val="28"/>
          <w:szCs w:val="28"/>
        </w:rPr>
        <w:t xml:space="preserve">екарь </w:t>
      </w:r>
      <w:r w:rsidR="00A10649">
        <w:rPr>
          <w:sz w:val="28"/>
          <w:szCs w:val="28"/>
        </w:rPr>
        <w:t xml:space="preserve">регулярно подбирает литературу для учителей и учащихся в помощь по выбору профессии и </w:t>
      </w:r>
      <w:proofErr w:type="spellStart"/>
      <w:r w:rsidR="00A10649">
        <w:rPr>
          <w:sz w:val="28"/>
          <w:szCs w:val="28"/>
        </w:rPr>
        <w:t>пр</w:t>
      </w:r>
      <w:r w:rsidR="008A70D4">
        <w:rPr>
          <w:sz w:val="28"/>
          <w:szCs w:val="28"/>
        </w:rPr>
        <w:t>офориентационной</w:t>
      </w:r>
      <w:proofErr w:type="spellEnd"/>
      <w:r w:rsidR="008A70D4">
        <w:rPr>
          <w:sz w:val="28"/>
          <w:szCs w:val="28"/>
        </w:rPr>
        <w:t xml:space="preserve"> работе; изучает</w:t>
      </w:r>
      <w:r w:rsidR="00A10649">
        <w:rPr>
          <w:sz w:val="28"/>
          <w:szCs w:val="28"/>
        </w:rPr>
        <w:t xml:space="preserve"> читательские и</w:t>
      </w:r>
      <w:r w:rsidR="008A70D4">
        <w:rPr>
          <w:sz w:val="28"/>
          <w:szCs w:val="28"/>
        </w:rPr>
        <w:t>нтересы учащихся и рекомендует</w:t>
      </w:r>
      <w:r w:rsidR="00A10649">
        <w:rPr>
          <w:sz w:val="28"/>
          <w:szCs w:val="28"/>
        </w:rPr>
        <w:t xml:space="preserve"> им литературу, помогающую в </w:t>
      </w:r>
      <w:r w:rsidR="008A70D4">
        <w:rPr>
          <w:sz w:val="28"/>
          <w:szCs w:val="28"/>
        </w:rPr>
        <w:t>выборе профессии; организовывает</w:t>
      </w:r>
      <w:r w:rsidR="00A10649">
        <w:rPr>
          <w:sz w:val="28"/>
          <w:szCs w:val="28"/>
        </w:rPr>
        <w:t xml:space="preserve"> выставки книг о профессиях («Все работы хороши», «Кем быть?»). </w:t>
      </w:r>
      <w:r w:rsidR="008A70D4">
        <w:rPr>
          <w:sz w:val="28"/>
          <w:szCs w:val="28"/>
        </w:rPr>
        <w:t xml:space="preserve"> </w:t>
      </w:r>
      <w:proofErr w:type="gramStart"/>
      <w:r w:rsidR="008A70D4">
        <w:rPr>
          <w:sz w:val="28"/>
          <w:szCs w:val="28"/>
        </w:rPr>
        <w:t>п</w:t>
      </w:r>
      <w:r w:rsidR="00A10649">
        <w:rPr>
          <w:sz w:val="28"/>
          <w:szCs w:val="28"/>
        </w:rPr>
        <w:t>ровела</w:t>
      </w:r>
      <w:proofErr w:type="gramEnd"/>
      <w:r w:rsidR="00A10649">
        <w:rPr>
          <w:sz w:val="28"/>
          <w:szCs w:val="28"/>
        </w:rPr>
        <w:t xml:space="preserve"> читательскую конференцию: «Куда пойти учиться?»</w:t>
      </w:r>
    </w:p>
    <w:p w:rsidR="00A10649" w:rsidRDefault="0039407C" w:rsidP="000579E6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9E6">
        <w:rPr>
          <w:noProof/>
          <w:sz w:val="28"/>
          <w:szCs w:val="28"/>
        </w:rPr>
        <w:drawing>
          <wp:inline distT="0" distB="0" distL="0" distR="0" wp14:anchorId="2B9B2DF3" wp14:editId="7B3E7BEB">
            <wp:extent cx="1819275" cy="1694815"/>
            <wp:effectExtent l="0" t="0" r="9525" b="635"/>
            <wp:docPr id="46" name="Рисунок 46" descr="C:\Users\VAHID-PC\Desktop\фото за сентябрь\IMG-2017090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VAHID-PC\Desktop\фото за сентябрь\IMG-20170901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58"/>
                    <a:stretch/>
                  </pic:blipFill>
                  <pic:spPr bwMode="auto">
                    <a:xfrm>
                      <a:off x="0" y="0"/>
                      <a:ext cx="1854775" cy="172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A1E78" w:rsidRPr="003A1E78">
        <w:rPr>
          <w:noProof/>
          <w:sz w:val="28"/>
          <w:szCs w:val="28"/>
        </w:rPr>
        <w:drawing>
          <wp:inline distT="0" distB="0" distL="0" distR="0">
            <wp:extent cx="2146300" cy="1666875"/>
            <wp:effectExtent l="0" t="0" r="6350" b="9525"/>
            <wp:docPr id="10" name="Рисунок 10" descr="C:\Users\Qwerty\AppData\Local\Temp\20181020_13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AppData\Local\Temp\20181020_1353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77" cy="166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649" w:rsidRDefault="00A10649" w:rsidP="00A10649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выпускных 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A10649" w:rsidRDefault="00A10649" w:rsidP="0039407C">
      <w:pPr>
        <w:pStyle w:val="western"/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5963" cy="1495425"/>
            <wp:effectExtent l="0" t="0" r="0" b="0"/>
            <wp:docPr id="2" name="Рисунок 2" descr="20160425_15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20160425_1548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6" cy="149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62125" cy="1492885"/>
            <wp:effectExtent l="0" t="0" r="9525" b="0"/>
            <wp:docPr id="1" name="Рисунок 1" descr="20160425_154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20160425_1547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30" cy="149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07C">
        <w:rPr>
          <w:sz w:val="28"/>
          <w:szCs w:val="28"/>
        </w:rPr>
        <w:t xml:space="preserve"> </w:t>
      </w:r>
      <w:r w:rsidR="0039407C" w:rsidRPr="0039407C">
        <w:rPr>
          <w:noProof/>
          <w:sz w:val="28"/>
          <w:szCs w:val="28"/>
        </w:rPr>
        <w:drawing>
          <wp:inline distT="0" distB="0" distL="0" distR="0">
            <wp:extent cx="1952499" cy="1489710"/>
            <wp:effectExtent l="0" t="0" r="0" b="0"/>
            <wp:docPr id="5" name="Рисунок 5" descr="C:\Users\Qwerty\Desktop\рабочий стол по  март 2020 г\разные фото\фотки\Recoverd_jpg_file(96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Desktop\рабочий стол по  март 2020 г\разные фото\фотки\Recoverd_jpg_file(965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93" b="15764"/>
                    <a:stretch/>
                  </pic:blipFill>
                  <pic:spPr bwMode="auto">
                    <a:xfrm>
                      <a:off x="0" y="0"/>
                      <a:ext cx="1966861" cy="15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649" w:rsidRDefault="00A10649" w:rsidP="00A10649">
      <w:pPr>
        <w:rPr>
          <w:sz w:val="28"/>
          <w:szCs w:val="28"/>
        </w:rPr>
      </w:pPr>
    </w:p>
    <w:p w:rsidR="00A10649" w:rsidRDefault="00A10649" w:rsidP="00A10649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ведется целенаправленная работа по профориентации обучающихся с учетом запроса э</w:t>
      </w:r>
      <w:r w:rsidR="008A70D4">
        <w:rPr>
          <w:sz w:val="28"/>
          <w:szCs w:val="28"/>
        </w:rPr>
        <w:t xml:space="preserve">кономики современного общества. </w:t>
      </w:r>
      <w:r>
        <w:rPr>
          <w:sz w:val="28"/>
          <w:szCs w:val="28"/>
        </w:rPr>
        <w:t xml:space="preserve">В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A10649" w:rsidRDefault="00A10649" w:rsidP="00A10649">
      <w:pPr>
        <w:jc w:val="right"/>
        <w:rPr>
          <w:sz w:val="28"/>
          <w:szCs w:val="28"/>
        </w:rPr>
      </w:pPr>
    </w:p>
    <w:p w:rsidR="00A10649" w:rsidRDefault="00A10649" w:rsidP="00A10649">
      <w:pPr>
        <w:jc w:val="right"/>
        <w:rPr>
          <w:sz w:val="28"/>
          <w:szCs w:val="28"/>
        </w:rPr>
      </w:pPr>
    </w:p>
    <w:p w:rsidR="00A10649" w:rsidRDefault="00A10649" w:rsidP="00A10649">
      <w:pPr>
        <w:jc w:val="right"/>
        <w:rPr>
          <w:sz w:val="28"/>
          <w:szCs w:val="28"/>
        </w:rPr>
      </w:pPr>
    </w:p>
    <w:p w:rsidR="008A70D4" w:rsidRDefault="008A70D4" w:rsidP="00A10649">
      <w:pPr>
        <w:jc w:val="right"/>
        <w:rPr>
          <w:sz w:val="28"/>
          <w:szCs w:val="28"/>
        </w:rPr>
      </w:pPr>
    </w:p>
    <w:p w:rsidR="00A10649" w:rsidRDefault="00083631" w:rsidP="0008363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</w:t>
      </w:r>
      <w:r w:rsidR="00126C0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Гунашева</w:t>
      </w:r>
      <w:proofErr w:type="spellEnd"/>
      <w:r w:rsidRPr="00083631">
        <w:rPr>
          <w:sz w:val="28"/>
          <w:szCs w:val="28"/>
        </w:rPr>
        <w:t xml:space="preserve"> </w:t>
      </w:r>
      <w:r>
        <w:rPr>
          <w:sz w:val="28"/>
          <w:szCs w:val="28"/>
        </w:rPr>
        <w:t>М.Ч.</w:t>
      </w:r>
    </w:p>
    <w:p w:rsidR="00F734D2" w:rsidRDefault="00F734D2"/>
    <w:sectPr w:rsidR="00F7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7F4B"/>
    <w:multiLevelType w:val="hybridMultilevel"/>
    <w:tmpl w:val="7D50E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D2"/>
    <w:rsid w:val="000579E6"/>
    <w:rsid w:val="00083631"/>
    <w:rsid w:val="00126C02"/>
    <w:rsid w:val="001300E2"/>
    <w:rsid w:val="001D2B5B"/>
    <w:rsid w:val="0039407C"/>
    <w:rsid w:val="003A1E78"/>
    <w:rsid w:val="005A146F"/>
    <w:rsid w:val="00811826"/>
    <w:rsid w:val="008A70D4"/>
    <w:rsid w:val="00A10649"/>
    <w:rsid w:val="00B242DB"/>
    <w:rsid w:val="00CB34D2"/>
    <w:rsid w:val="00F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E23FA-16B2-4D4B-8FFD-5A1473EE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10649"/>
    <w:rPr>
      <w:rFonts w:ascii="Times New Roman" w:hAnsi="Times New Roman" w:cs="Times New Roman" w:hint="default"/>
      <w:b/>
      <w:bCs/>
    </w:rPr>
  </w:style>
  <w:style w:type="paragraph" w:customStyle="1" w:styleId="western">
    <w:name w:val="western"/>
    <w:basedOn w:val="a"/>
    <w:uiPriority w:val="99"/>
    <w:rsid w:val="00A106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0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106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VAHID-PC</dc:creator>
  <cp:keywords/>
  <dc:description/>
  <cp:lastModifiedBy>Qwerty</cp:lastModifiedBy>
  <cp:revision>9</cp:revision>
  <dcterms:created xsi:type="dcterms:W3CDTF">2017-09-20T15:16:00Z</dcterms:created>
  <dcterms:modified xsi:type="dcterms:W3CDTF">2020-09-24T08:05:00Z</dcterms:modified>
</cp:coreProperties>
</file>